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11A" w:rsidRPr="0079279B" w:rsidRDefault="007F7E93" w:rsidP="007F7E93">
      <w:pPr>
        <w:spacing w:line="360" w:lineRule="auto"/>
        <w:ind w:firstLineChars="200" w:firstLine="562"/>
        <w:jc w:val="center"/>
        <w:rPr>
          <w:rFonts w:hint="eastAsia"/>
          <w:b/>
          <w:sz w:val="28"/>
          <w:szCs w:val="28"/>
        </w:rPr>
      </w:pPr>
      <w:r w:rsidRPr="0079279B">
        <w:rPr>
          <w:rFonts w:hint="eastAsia"/>
          <w:b/>
          <w:sz w:val="28"/>
          <w:szCs w:val="28"/>
        </w:rPr>
        <w:t>2016</w:t>
      </w:r>
      <w:r w:rsidRPr="0079279B">
        <w:rPr>
          <w:rFonts w:hint="eastAsia"/>
          <w:b/>
          <w:sz w:val="28"/>
          <w:szCs w:val="28"/>
        </w:rPr>
        <w:t>年</w:t>
      </w:r>
      <w:r w:rsidR="003248A2">
        <w:rPr>
          <w:b/>
          <w:sz w:val="28"/>
          <w:szCs w:val="28"/>
        </w:rPr>
        <w:t>马克思主义学院研究生奖学金评定</w:t>
      </w:r>
      <w:r w:rsidR="003248A2">
        <w:rPr>
          <w:rFonts w:hint="eastAsia"/>
          <w:b/>
          <w:sz w:val="28"/>
          <w:szCs w:val="28"/>
        </w:rPr>
        <w:t>工作</w:t>
      </w:r>
      <w:r w:rsidR="003248A2">
        <w:rPr>
          <w:b/>
          <w:sz w:val="28"/>
          <w:szCs w:val="28"/>
        </w:rPr>
        <w:t>安排</w:t>
      </w:r>
    </w:p>
    <w:p w:rsidR="007F7E93" w:rsidRDefault="007F7E93" w:rsidP="007F7E93">
      <w:pPr>
        <w:spacing w:line="360" w:lineRule="auto"/>
        <w:ind w:firstLineChars="200" w:firstLine="480"/>
        <w:rPr>
          <w:sz w:val="24"/>
          <w:szCs w:val="24"/>
        </w:rPr>
      </w:pPr>
    </w:p>
    <w:p w:rsidR="007F7E93" w:rsidRDefault="007F7E93" w:rsidP="007F7E93">
      <w:pPr>
        <w:spacing w:line="360" w:lineRule="auto"/>
        <w:ind w:firstLineChars="200" w:firstLine="480"/>
        <w:rPr>
          <w:sz w:val="24"/>
          <w:szCs w:val="24"/>
        </w:rPr>
      </w:pPr>
      <w:r w:rsidRPr="007F7E93">
        <w:rPr>
          <w:rFonts w:hint="eastAsia"/>
          <w:sz w:val="24"/>
          <w:szCs w:val="24"/>
        </w:rPr>
        <w:t>2016</w:t>
      </w:r>
      <w:r w:rsidRPr="007F7E93">
        <w:rPr>
          <w:rFonts w:hint="eastAsia"/>
          <w:sz w:val="24"/>
          <w:szCs w:val="24"/>
        </w:rPr>
        <w:t>年</w:t>
      </w:r>
      <w:r w:rsidRPr="007F7E93">
        <w:rPr>
          <w:sz w:val="24"/>
          <w:szCs w:val="24"/>
        </w:rPr>
        <w:t>北京林业大学研究生奖学金评定工作</w:t>
      </w:r>
      <w:r w:rsidRPr="007F7E93">
        <w:rPr>
          <w:rFonts w:hint="eastAsia"/>
          <w:sz w:val="24"/>
          <w:szCs w:val="24"/>
        </w:rPr>
        <w:t>已</w:t>
      </w:r>
      <w:r w:rsidRPr="007F7E93">
        <w:rPr>
          <w:sz w:val="24"/>
          <w:szCs w:val="24"/>
        </w:rPr>
        <w:t>全面展开，</w:t>
      </w:r>
      <w:r w:rsidRPr="007F7E93">
        <w:rPr>
          <w:rFonts w:hint="eastAsia"/>
          <w:sz w:val="24"/>
          <w:szCs w:val="24"/>
        </w:rPr>
        <w:t>为确保</w:t>
      </w:r>
      <w:r w:rsidRPr="007F7E93">
        <w:rPr>
          <w:sz w:val="24"/>
          <w:szCs w:val="24"/>
        </w:rPr>
        <w:t>马克思主义学院</w:t>
      </w:r>
      <w:r w:rsidRPr="007F7E93">
        <w:rPr>
          <w:rFonts w:hint="eastAsia"/>
          <w:sz w:val="24"/>
          <w:szCs w:val="24"/>
        </w:rPr>
        <w:t>2016</w:t>
      </w:r>
      <w:r w:rsidRPr="007F7E93">
        <w:rPr>
          <w:rFonts w:hint="eastAsia"/>
          <w:sz w:val="24"/>
          <w:szCs w:val="24"/>
        </w:rPr>
        <w:t>年</w:t>
      </w:r>
      <w:r w:rsidRPr="007F7E93">
        <w:rPr>
          <w:sz w:val="24"/>
          <w:szCs w:val="24"/>
        </w:rPr>
        <w:t>研究生奖学金评定工作的顺利进行，</w:t>
      </w:r>
      <w:r w:rsidRPr="007F7E93">
        <w:rPr>
          <w:rFonts w:hint="eastAsia"/>
          <w:sz w:val="24"/>
          <w:szCs w:val="24"/>
        </w:rPr>
        <w:t>并坚持</w:t>
      </w:r>
      <w:r w:rsidRPr="007F7E93">
        <w:rPr>
          <w:sz w:val="24"/>
          <w:szCs w:val="24"/>
        </w:rPr>
        <w:t>“</w:t>
      </w:r>
      <w:r w:rsidRPr="007F7E93">
        <w:rPr>
          <w:rFonts w:hint="eastAsia"/>
          <w:sz w:val="24"/>
          <w:szCs w:val="24"/>
        </w:rPr>
        <w:t>公开</w:t>
      </w:r>
      <w:r w:rsidRPr="007F7E93">
        <w:rPr>
          <w:sz w:val="24"/>
          <w:szCs w:val="24"/>
        </w:rPr>
        <w:t>、公平、公正、择优</w:t>
      </w:r>
      <w:r w:rsidRPr="007F7E93">
        <w:rPr>
          <w:sz w:val="24"/>
          <w:szCs w:val="24"/>
        </w:rPr>
        <w:t>”</w:t>
      </w:r>
      <w:r w:rsidRPr="007F7E93">
        <w:rPr>
          <w:rFonts w:hint="eastAsia"/>
          <w:sz w:val="24"/>
          <w:szCs w:val="24"/>
        </w:rPr>
        <w:t>的评审</w:t>
      </w:r>
      <w:r w:rsidRPr="007F7E93">
        <w:rPr>
          <w:sz w:val="24"/>
          <w:szCs w:val="24"/>
        </w:rPr>
        <w:t>原则</w:t>
      </w:r>
      <w:r w:rsidRPr="007F7E93"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特将</w:t>
      </w:r>
      <w:r w:rsidRPr="007F7E93">
        <w:rPr>
          <w:rFonts w:hint="eastAsia"/>
          <w:sz w:val="24"/>
          <w:szCs w:val="24"/>
        </w:rPr>
        <w:t>相关</w:t>
      </w:r>
      <w:r w:rsidR="00693393">
        <w:rPr>
          <w:sz w:val="24"/>
          <w:szCs w:val="24"/>
        </w:rPr>
        <w:t>工作</w:t>
      </w:r>
      <w:r w:rsidR="00693393">
        <w:rPr>
          <w:rFonts w:hint="eastAsia"/>
          <w:sz w:val="24"/>
          <w:szCs w:val="24"/>
        </w:rPr>
        <w:t>安排</w:t>
      </w:r>
      <w:bookmarkStart w:id="0" w:name="_GoBack"/>
      <w:bookmarkEnd w:id="0"/>
      <w:r w:rsidRPr="007F7E93">
        <w:rPr>
          <w:sz w:val="24"/>
          <w:szCs w:val="24"/>
        </w:rPr>
        <w:t>如下。</w:t>
      </w:r>
    </w:p>
    <w:p w:rsidR="00853153" w:rsidRPr="00853153" w:rsidRDefault="0079279B" w:rsidP="00853153">
      <w:pPr>
        <w:spacing w:line="360" w:lineRule="auto"/>
        <w:ind w:firstLineChars="200" w:firstLine="482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一．</w:t>
      </w:r>
      <w:r w:rsidR="007F7E93" w:rsidRPr="00853153">
        <w:rPr>
          <w:rFonts w:hint="eastAsia"/>
          <w:b/>
          <w:sz w:val="24"/>
          <w:szCs w:val="24"/>
        </w:rPr>
        <w:t>组织</w:t>
      </w:r>
      <w:r w:rsidR="007F7E93" w:rsidRPr="00853153">
        <w:rPr>
          <w:b/>
          <w:sz w:val="24"/>
          <w:szCs w:val="24"/>
        </w:rPr>
        <w:t>机构</w:t>
      </w:r>
    </w:p>
    <w:p w:rsidR="007F7E93" w:rsidRDefault="007F7E93" w:rsidP="00853153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学院</w:t>
      </w:r>
      <w:r>
        <w:rPr>
          <w:rFonts w:hint="eastAsia"/>
          <w:sz w:val="24"/>
          <w:szCs w:val="24"/>
        </w:rPr>
        <w:t>成立</w:t>
      </w:r>
      <w:r w:rsidR="00853153">
        <w:rPr>
          <w:rFonts w:hint="eastAsia"/>
          <w:sz w:val="24"/>
          <w:szCs w:val="24"/>
        </w:rPr>
        <w:t>研究生奖学金</w:t>
      </w:r>
      <w:r w:rsidR="00FE4122">
        <w:rPr>
          <w:rFonts w:hint="eastAsia"/>
          <w:sz w:val="24"/>
          <w:szCs w:val="24"/>
        </w:rPr>
        <w:t>评定领导</w:t>
      </w:r>
      <w:r w:rsidR="00FE4122">
        <w:rPr>
          <w:sz w:val="24"/>
          <w:szCs w:val="24"/>
        </w:rPr>
        <w:t>小组</w:t>
      </w:r>
      <w:r w:rsidR="00853153">
        <w:rPr>
          <w:sz w:val="24"/>
          <w:szCs w:val="24"/>
        </w:rPr>
        <w:t>，由</w:t>
      </w:r>
      <w:r w:rsidR="00853153">
        <w:rPr>
          <w:rFonts w:hint="eastAsia"/>
          <w:sz w:val="24"/>
          <w:szCs w:val="24"/>
        </w:rPr>
        <w:t>学院</w:t>
      </w:r>
      <w:r w:rsidR="00853153">
        <w:rPr>
          <w:sz w:val="24"/>
          <w:szCs w:val="24"/>
        </w:rPr>
        <w:t>书记、院长担任组长，</w:t>
      </w:r>
      <w:r w:rsidR="00853153">
        <w:rPr>
          <w:rFonts w:hint="eastAsia"/>
          <w:sz w:val="24"/>
          <w:szCs w:val="24"/>
        </w:rPr>
        <w:t>主管</w:t>
      </w:r>
      <w:r w:rsidR="00853153">
        <w:rPr>
          <w:sz w:val="24"/>
          <w:szCs w:val="24"/>
        </w:rPr>
        <w:t>研究生工作的副院长</w:t>
      </w:r>
      <w:r w:rsidR="00853153">
        <w:rPr>
          <w:rFonts w:hint="eastAsia"/>
          <w:sz w:val="24"/>
          <w:szCs w:val="24"/>
        </w:rPr>
        <w:t>任</w:t>
      </w:r>
      <w:r w:rsidR="00853153">
        <w:rPr>
          <w:sz w:val="24"/>
          <w:szCs w:val="24"/>
        </w:rPr>
        <w:t>副组长，成员包括各学科负责人、研究生秘书、研究生辅导员等。</w:t>
      </w:r>
    </w:p>
    <w:p w:rsidR="00616D52" w:rsidRPr="00B51EF4" w:rsidRDefault="00616D52" w:rsidP="00B51EF4">
      <w:pPr>
        <w:spacing w:line="360" w:lineRule="auto"/>
        <w:ind w:firstLineChars="257" w:firstLine="617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>学院成立</w:t>
      </w:r>
      <w:r>
        <w:rPr>
          <w:sz w:val="24"/>
          <w:szCs w:val="24"/>
        </w:rPr>
        <w:t>国家奖学金、</w:t>
      </w:r>
      <w:r>
        <w:rPr>
          <w:sz w:val="24"/>
          <w:szCs w:val="24"/>
        </w:rPr>
        <w:t>“</w:t>
      </w:r>
      <w:r>
        <w:rPr>
          <w:rFonts w:hint="eastAsia"/>
          <w:sz w:val="24"/>
          <w:szCs w:val="24"/>
        </w:rPr>
        <w:t>双百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>奖学金</w:t>
      </w:r>
      <w:r>
        <w:rPr>
          <w:sz w:val="24"/>
          <w:szCs w:val="24"/>
        </w:rPr>
        <w:t>答辩委员会，由学科负责人</w:t>
      </w:r>
      <w:r w:rsidR="0092792B">
        <w:rPr>
          <w:rFonts w:hint="eastAsia"/>
          <w:sz w:val="24"/>
          <w:szCs w:val="24"/>
        </w:rPr>
        <w:t>担任委员会主任</w:t>
      </w:r>
      <w:r>
        <w:rPr>
          <w:rFonts w:hint="eastAsia"/>
          <w:sz w:val="24"/>
          <w:szCs w:val="24"/>
        </w:rPr>
        <w:t>、</w:t>
      </w:r>
      <w:r w:rsidR="0092792B">
        <w:rPr>
          <w:rFonts w:hint="eastAsia"/>
          <w:sz w:val="24"/>
          <w:szCs w:val="24"/>
        </w:rPr>
        <w:t>成员包括各学科专业</w:t>
      </w:r>
      <w:r w:rsidR="0092792B">
        <w:rPr>
          <w:sz w:val="24"/>
          <w:szCs w:val="24"/>
        </w:rPr>
        <w:t>教师、学院研究生奖学金评定领导小组等。</w:t>
      </w:r>
      <w:r w:rsidR="00B51EF4">
        <w:rPr>
          <w:rFonts w:hint="eastAsia"/>
          <w:sz w:val="24"/>
          <w:szCs w:val="24"/>
        </w:rPr>
        <w:t>同时，</w:t>
      </w:r>
      <w:r w:rsidR="00B51EF4">
        <w:rPr>
          <w:sz w:val="24"/>
          <w:szCs w:val="24"/>
        </w:rPr>
        <w:t>学科负责人负责</w:t>
      </w:r>
      <w:r w:rsidR="00B51EF4">
        <w:rPr>
          <w:rFonts w:ascii="宋体" w:hAnsi="宋体" w:hint="eastAsia"/>
          <w:sz w:val="24"/>
          <w:szCs w:val="24"/>
        </w:rPr>
        <w:t>组织研究生导师具体落实奖学金评定相关工作。</w:t>
      </w:r>
    </w:p>
    <w:p w:rsidR="00B51EF4" w:rsidRPr="00B51EF4" w:rsidRDefault="00B51EF4" w:rsidP="00B51EF4">
      <w:pPr>
        <w:spacing w:line="360" w:lineRule="auto"/>
        <w:ind w:firstLineChars="257" w:firstLine="617"/>
        <w:rPr>
          <w:rFonts w:ascii="宋体" w:hAnsi="宋体" w:cs="仿宋"/>
          <w:sz w:val="24"/>
          <w:szCs w:val="24"/>
        </w:rPr>
      </w:pPr>
      <w:r>
        <w:rPr>
          <w:rFonts w:ascii="宋体" w:hAnsi="宋体" w:cs="仿宋" w:hint="eastAsia"/>
          <w:sz w:val="24"/>
          <w:szCs w:val="24"/>
        </w:rPr>
        <w:t>各研究生班级成立“班级研究生奖学金评定小组”（以下简称班级评定小组）。班级评定小组由班主任、党支部、班委会成员组成。 </w:t>
      </w:r>
    </w:p>
    <w:p w:rsidR="00853153" w:rsidRDefault="0079279B" w:rsidP="00853153">
      <w:pPr>
        <w:spacing w:line="360" w:lineRule="auto"/>
        <w:ind w:firstLineChars="200" w:firstLine="482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二．</w:t>
      </w:r>
      <w:r w:rsidR="00853153" w:rsidRPr="00853153">
        <w:rPr>
          <w:rFonts w:hint="eastAsia"/>
          <w:b/>
          <w:sz w:val="24"/>
          <w:szCs w:val="24"/>
        </w:rPr>
        <w:t>奖项</w:t>
      </w:r>
      <w:r w:rsidR="00853153" w:rsidRPr="00853153">
        <w:rPr>
          <w:b/>
          <w:sz w:val="24"/>
          <w:szCs w:val="24"/>
        </w:rPr>
        <w:t>设置及相关要求</w:t>
      </w:r>
    </w:p>
    <w:p w:rsidR="00853153" w:rsidRDefault="00853153" w:rsidP="00853153">
      <w:pPr>
        <w:spacing w:line="360" w:lineRule="auto"/>
        <w:ind w:firstLineChars="200" w:firstLine="480"/>
        <w:rPr>
          <w:sz w:val="24"/>
          <w:szCs w:val="24"/>
        </w:rPr>
      </w:pPr>
      <w:r w:rsidRPr="00853153">
        <w:rPr>
          <w:rFonts w:hint="eastAsia"/>
          <w:sz w:val="24"/>
          <w:szCs w:val="24"/>
        </w:rPr>
        <w:t>（各奖项</w:t>
      </w:r>
      <w:r w:rsidR="0079279B">
        <w:rPr>
          <w:rFonts w:hint="eastAsia"/>
          <w:sz w:val="24"/>
          <w:szCs w:val="24"/>
        </w:rPr>
        <w:t>要求</w:t>
      </w:r>
      <w:r w:rsidRPr="00853153">
        <w:rPr>
          <w:sz w:val="24"/>
          <w:szCs w:val="24"/>
        </w:rPr>
        <w:t>详见</w:t>
      </w:r>
      <w:r w:rsidR="0079279B">
        <w:rPr>
          <w:rFonts w:hint="eastAsia"/>
          <w:sz w:val="24"/>
          <w:szCs w:val="24"/>
        </w:rPr>
        <w:t>参评标准</w:t>
      </w:r>
      <w:r w:rsidRPr="00853153">
        <w:rPr>
          <w:rFonts w:hint="eastAsia"/>
          <w:sz w:val="24"/>
          <w:szCs w:val="24"/>
        </w:rPr>
        <w:t>）</w:t>
      </w:r>
    </w:p>
    <w:tbl>
      <w:tblPr>
        <w:tblStyle w:val="a3"/>
        <w:tblW w:w="6148" w:type="pct"/>
        <w:jc w:val="center"/>
        <w:tblLayout w:type="fixed"/>
        <w:tblLook w:val="04A0" w:firstRow="1" w:lastRow="0" w:firstColumn="1" w:lastColumn="0" w:noHBand="0" w:noVBand="1"/>
      </w:tblPr>
      <w:tblGrid>
        <w:gridCol w:w="973"/>
        <w:gridCol w:w="879"/>
        <w:gridCol w:w="1404"/>
        <w:gridCol w:w="2834"/>
        <w:gridCol w:w="2409"/>
        <w:gridCol w:w="1702"/>
      </w:tblGrid>
      <w:tr w:rsidR="00061D57" w:rsidRPr="005E65D4" w:rsidTr="00FC161B">
        <w:trPr>
          <w:trHeight w:val="369"/>
          <w:tblHeader/>
          <w:jc w:val="center"/>
        </w:trPr>
        <w:tc>
          <w:tcPr>
            <w:tcW w:w="908" w:type="pct"/>
            <w:gridSpan w:val="2"/>
            <w:vAlign w:val="center"/>
          </w:tcPr>
          <w:p w:rsidR="00061D57" w:rsidRPr="005E65D4" w:rsidRDefault="00061D57" w:rsidP="00426028">
            <w:pPr>
              <w:jc w:val="center"/>
              <w:rPr>
                <w:rFonts w:ascii="仿宋" w:eastAsia="仿宋" w:hAnsi="仿宋"/>
                <w:b/>
                <w:color w:val="0070C0"/>
                <w:sz w:val="24"/>
                <w:szCs w:val="24"/>
              </w:rPr>
            </w:pPr>
            <w:r w:rsidRPr="005E65D4">
              <w:rPr>
                <w:rFonts w:ascii="仿宋" w:eastAsia="仿宋" w:hAnsi="仿宋" w:hint="eastAsia"/>
                <w:b/>
                <w:color w:val="0070C0"/>
                <w:sz w:val="24"/>
                <w:szCs w:val="24"/>
              </w:rPr>
              <w:t>名称</w:t>
            </w:r>
          </w:p>
        </w:tc>
        <w:tc>
          <w:tcPr>
            <w:tcW w:w="688" w:type="pct"/>
            <w:vAlign w:val="center"/>
          </w:tcPr>
          <w:p w:rsidR="00061D57" w:rsidRPr="005E65D4" w:rsidRDefault="00061D57" w:rsidP="00426028">
            <w:pPr>
              <w:jc w:val="center"/>
              <w:rPr>
                <w:rFonts w:ascii="仿宋" w:eastAsia="仿宋" w:hAnsi="仿宋"/>
                <w:b/>
                <w:color w:val="0070C0"/>
                <w:sz w:val="24"/>
                <w:szCs w:val="24"/>
              </w:rPr>
            </w:pPr>
            <w:r w:rsidRPr="005E65D4">
              <w:rPr>
                <w:rFonts w:ascii="仿宋" w:eastAsia="仿宋" w:hAnsi="仿宋" w:hint="eastAsia"/>
                <w:b/>
                <w:color w:val="0070C0"/>
                <w:sz w:val="24"/>
                <w:szCs w:val="24"/>
              </w:rPr>
              <w:t>金额</w:t>
            </w:r>
          </w:p>
          <w:p w:rsidR="00061D57" w:rsidRPr="005E65D4" w:rsidRDefault="00061D57" w:rsidP="00426028">
            <w:pPr>
              <w:jc w:val="center"/>
              <w:rPr>
                <w:rFonts w:ascii="仿宋" w:eastAsia="仿宋" w:hAnsi="仿宋"/>
                <w:b/>
                <w:color w:val="0070C0"/>
                <w:sz w:val="24"/>
                <w:szCs w:val="24"/>
              </w:rPr>
            </w:pPr>
            <w:r w:rsidRPr="005E65D4">
              <w:rPr>
                <w:rFonts w:ascii="仿宋" w:eastAsia="仿宋" w:hAnsi="仿宋" w:hint="eastAsia"/>
                <w:b/>
                <w:color w:val="0070C0"/>
                <w:sz w:val="24"/>
                <w:szCs w:val="24"/>
              </w:rPr>
              <w:t>（元/年）</w:t>
            </w:r>
          </w:p>
        </w:tc>
        <w:tc>
          <w:tcPr>
            <w:tcW w:w="1389" w:type="pct"/>
          </w:tcPr>
          <w:p w:rsidR="00061D57" w:rsidRPr="005E65D4" w:rsidRDefault="00061D57" w:rsidP="00426028">
            <w:pPr>
              <w:jc w:val="center"/>
              <w:rPr>
                <w:rFonts w:ascii="仿宋" w:eastAsia="仿宋" w:hAnsi="仿宋"/>
                <w:b/>
                <w:color w:val="0070C0"/>
                <w:sz w:val="24"/>
                <w:szCs w:val="24"/>
              </w:rPr>
            </w:pPr>
            <w:r w:rsidRPr="005E65D4">
              <w:rPr>
                <w:rFonts w:ascii="仿宋" w:eastAsia="仿宋" w:hAnsi="仿宋" w:hint="eastAsia"/>
                <w:b/>
                <w:color w:val="0070C0"/>
                <w:sz w:val="24"/>
                <w:szCs w:val="24"/>
              </w:rPr>
              <w:t>参评范围、</w:t>
            </w:r>
            <w:r w:rsidRPr="005E65D4">
              <w:rPr>
                <w:rFonts w:ascii="仿宋" w:eastAsia="仿宋" w:hAnsi="仿宋"/>
                <w:b/>
                <w:color w:val="0070C0"/>
                <w:sz w:val="24"/>
                <w:szCs w:val="24"/>
              </w:rPr>
              <w:t>名额</w:t>
            </w:r>
          </w:p>
          <w:p w:rsidR="00061D57" w:rsidRPr="005E65D4" w:rsidRDefault="00061D57" w:rsidP="00426028">
            <w:pPr>
              <w:jc w:val="center"/>
              <w:rPr>
                <w:rFonts w:ascii="仿宋" w:eastAsia="仿宋" w:hAnsi="仿宋"/>
                <w:b/>
                <w:color w:val="0070C0"/>
                <w:sz w:val="24"/>
                <w:szCs w:val="24"/>
              </w:rPr>
            </w:pPr>
            <w:r w:rsidRPr="005E65D4">
              <w:rPr>
                <w:rFonts w:ascii="仿宋" w:eastAsia="仿宋" w:hAnsi="仿宋"/>
                <w:b/>
                <w:color w:val="0070C0"/>
                <w:sz w:val="24"/>
                <w:szCs w:val="24"/>
              </w:rPr>
              <w:t>互斥原则</w:t>
            </w:r>
          </w:p>
        </w:tc>
        <w:tc>
          <w:tcPr>
            <w:tcW w:w="1181" w:type="pct"/>
          </w:tcPr>
          <w:p w:rsidR="00061D57" w:rsidRPr="005E65D4" w:rsidRDefault="00061D57" w:rsidP="00426028">
            <w:pPr>
              <w:jc w:val="center"/>
              <w:rPr>
                <w:rFonts w:ascii="仿宋" w:eastAsia="仿宋" w:hAnsi="仿宋"/>
                <w:b/>
                <w:color w:val="0070C0"/>
                <w:sz w:val="24"/>
                <w:szCs w:val="24"/>
              </w:rPr>
            </w:pPr>
            <w:r w:rsidRPr="005E65D4">
              <w:rPr>
                <w:rFonts w:ascii="仿宋" w:eastAsia="仿宋" w:hAnsi="仿宋" w:hint="eastAsia"/>
                <w:b/>
                <w:color w:val="0070C0"/>
                <w:sz w:val="24"/>
                <w:szCs w:val="24"/>
              </w:rPr>
              <w:t>提交时间</w:t>
            </w:r>
            <w:r w:rsidRPr="005E65D4">
              <w:rPr>
                <w:rFonts w:ascii="仿宋" w:eastAsia="仿宋" w:hAnsi="仿宋"/>
                <w:b/>
                <w:color w:val="0070C0"/>
                <w:sz w:val="24"/>
                <w:szCs w:val="24"/>
              </w:rPr>
              <w:t>和</w:t>
            </w:r>
            <w:r w:rsidRPr="005E65D4">
              <w:rPr>
                <w:rFonts w:ascii="仿宋" w:eastAsia="仿宋" w:hAnsi="仿宋" w:hint="eastAsia"/>
                <w:b/>
                <w:color w:val="0070C0"/>
                <w:sz w:val="24"/>
                <w:szCs w:val="24"/>
              </w:rPr>
              <w:t>表格</w:t>
            </w:r>
            <w:r w:rsidRPr="005E65D4">
              <w:rPr>
                <w:rFonts w:ascii="仿宋" w:eastAsia="仿宋" w:hAnsi="仿宋"/>
                <w:b/>
                <w:color w:val="0070C0"/>
                <w:sz w:val="24"/>
                <w:szCs w:val="24"/>
              </w:rPr>
              <w:t>链接</w:t>
            </w:r>
          </w:p>
        </w:tc>
        <w:tc>
          <w:tcPr>
            <w:tcW w:w="834" w:type="pct"/>
          </w:tcPr>
          <w:p w:rsidR="00061D57" w:rsidRPr="005E65D4" w:rsidRDefault="00061D57" w:rsidP="00426028">
            <w:pPr>
              <w:jc w:val="center"/>
              <w:rPr>
                <w:rFonts w:ascii="仿宋" w:eastAsia="仿宋" w:hAnsi="仿宋"/>
                <w:b/>
                <w:color w:val="0070C0"/>
                <w:sz w:val="24"/>
                <w:szCs w:val="24"/>
              </w:rPr>
            </w:pPr>
            <w:r w:rsidRPr="005E65D4">
              <w:rPr>
                <w:rFonts w:ascii="仿宋" w:eastAsia="仿宋" w:hAnsi="仿宋" w:hint="eastAsia"/>
                <w:b/>
                <w:color w:val="0070C0"/>
                <w:sz w:val="24"/>
                <w:szCs w:val="24"/>
              </w:rPr>
              <w:t>参评标准</w:t>
            </w:r>
          </w:p>
        </w:tc>
      </w:tr>
      <w:tr w:rsidR="00061D57" w:rsidRPr="005E65D4" w:rsidTr="00FC161B">
        <w:trPr>
          <w:trHeight w:val="369"/>
          <w:jc w:val="center"/>
        </w:trPr>
        <w:tc>
          <w:tcPr>
            <w:tcW w:w="908" w:type="pct"/>
            <w:gridSpan w:val="2"/>
            <w:vAlign w:val="center"/>
          </w:tcPr>
          <w:p w:rsidR="00061D57" w:rsidRPr="005E65D4" w:rsidRDefault="00061D57" w:rsidP="00426028">
            <w:pPr>
              <w:jc w:val="center"/>
              <w:rPr>
                <w:rFonts w:ascii="仿宋" w:eastAsia="仿宋" w:hAnsi="仿宋"/>
                <w:b/>
                <w:color w:val="0070C0"/>
                <w:sz w:val="24"/>
                <w:szCs w:val="24"/>
              </w:rPr>
            </w:pPr>
            <w:r w:rsidRPr="005E65D4">
              <w:rPr>
                <w:rFonts w:ascii="仿宋" w:eastAsia="仿宋" w:hAnsi="仿宋" w:hint="eastAsia"/>
                <w:b/>
                <w:color w:val="0070C0"/>
                <w:sz w:val="24"/>
                <w:szCs w:val="24"/>
              </w:rPr>
              <w:t>01.校长奖学金</w:t>
            </w:r>
          </w:p>
        </w:tc>
        <w:tc>
          <w:tcPr>
            <w:tcW w:w="688" w:type="pct"/>
            <w:vAlign w:val="center"/>
          </w:tcPr>
          <w:p w:rsidR="00061D57" w:rsidRPr="005E65D4" w:rsidRDefault="00061D57" w:rsidP="00426028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5E65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50000</w:t>
            </w:r>
          </w:p>
        </w:tc>
        <w:tc>
          <w:tcPr>
            <w:tcW w:w="1389" w:type="pct"/>
          </w:tcPr>
          <w:p w:rsidR="00061D57" w:rsidRPr="005E65D4" w:rsidRDefault="00061D57" w:rsidP="00426028">
            <w:pPr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5E65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全校10人，不限</w:t>
            </w:r>
            <w:r w:rsidRPr="005E65D4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年级，不限学位，不限专业，全校参评</w:t>
            </w:r>
            <w:r w:rsidR="00FC161B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；</w:t>
            </w:r>
          </w:p>
          <w:p w:rsidR="00061D57" w:rsidRPr="005E65D4" w:rsidRDefault="00061D57" w:rsidP="00426028">
            <w:pPr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5E65D4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不可</w:t>
            </w:r>
            <w:r w:rsidRPr="005E65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与</w:t>
            </w:r>
            <w:r w:rsidRPr="005E65D4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当年国家奖学金兼得</w:t>
            </w:r>
            <w:r w:rsidR="00FC161B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；</w:t>
            </w:r>
          </w:p>
        </w:tc>
        <w:tc>
          <w:tcPr>
            <w:tcW w:w="1181" w:type="pct"/>
          </w:tcPr>
          <w:p w:rsidR="00061D57" w:rsidRDefault="00FC161B" w:rsidP="00426028">
            <w:pPr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FF0000"/>
                <w:sz w:val="24"/>
                <w:szCs w:val="24"/>
              </w:rPr>
              <w:t>9</w:t>
            </w:r>
            <w:r w:rsidR="00061D57" w:rsidRPr="005E65D4">
              <w:rPr>
                <w:rFonts w:ascii="仿宋" w:eastAsia="仿宋" w:hAnsi="仿宋" w:hint="eastAsia"/>
                <w:b/>
                <w:color w:val="FF0000"/>
                <w:sz w:val="24"/>
                <w:szCs w:val="24"/>
              </w:rPr>
              <w:t>月</w:t>
            </w:r>
            <w:r>
              <w:rPr>
                <w:rFonts w:ascii="仿宋" w:eastAsia="仿宋" w:hAnsi="仿宋" w:hint="eastAsia"/>
                <w:b/>
                <w:color w:val="FF0000"/>
                <w:sz w:val="24"/>
                <w:szCs w:val="24"/>
              </w:rPr>
              <w:t>26</w:t>
            </w:r>
            <w:r w:rsidR="00061D57" w:rsidRPr="005E65D4">
              <w:rPr>
                <w:rFonts w:ascii="仿宋" w:eastAsia="仿宋" w:hAnsi="仿宋" w:hint="eastAsia"/>
                <w:b/>
                <w:color w:val="FF0000"/>
                <w:sz w:val="24"/>
                <w:szCs w:val="24"/>
              </w:rPr>
              <w:t>日1</w:t>
            </w:r>
            <w:r w:rsidR="00061D57" w:rsidRPr="005E65D4">
              <w:rPr>
                <w:rFonts w:ascii="仿宋" w:eastAsia="仿宋" w:hAnsi="仿宋"/>
                <w:b/>
                <w:color w:val="FF0000"/>
                <w:sz w:val="24"/>
                <w:szCs w:val="24"/>
              </w:rPr>
              <w:t>7</w:t>
            </w:r>
            <w:r w:rsidR="00061D57" w:rsidRPr="005E65D4">
              <w:rPr>
                <w:rFonts w:ascii="仿宋" w:eastAsia="仿宋" w:hAnsi="仿宋" w:hint="eastAsia"/>
                <w:b/>
                <w:color w:val="FF0000"/>
                <w:sz w:val="24"/>
                <w:szCs w:val="24"/>
              </w:rPr>
              <w:t>:00</w:t>
            </w:r>
            <w:r w:rsidR="00061D57" w:rsidRPr="005E65D4">
              <w:rPr>
                <w:rFonts w:ascii="仿宋" w:eastAsia="仿宋" w:hAnsi="仿宋"/>
                <w:b/>
                <w:color w:val="FF0000"/>
                <w:sz w:val="24"/>
                <w:szCs w:val="24"/>
              </w:rPr>
              <w:t>前</w:t>
            </w:r>
          </w:p>
          <w:p w:rsidR="00061D57" w:rsidRPr="005E65D4" w:rsidRDefault="00061D57" w:rsidP="00426028">
            <w:pPr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5E65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将纸质版</w:t>
            </w:r>
            <w:r w:rsidRPr="005E65D4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表格</w:t>
            </w:r>
            <w:r w:rsidRPr="005E65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交至</w:t>
            </w:r>
            <w:r w:rsidRPr="005E65D4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学研</w:t>
            </w:r>
            <w:r w:rsidRPr="005E65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C</w:t>
            </w:r>
            <w:r w:rsidR="00FC161B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1207</w:t>
            </w:r>
            <w:r w:rsidR="00416623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；</w:t>
            </w:r>
          </w:p>
          <w:p w:rsidR="00061D57" w:rsidRPr="005E65D4" w:rsidRDefault="00421C7E" w:rsidP="00426028">
            <w:pPr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hyperlink r:id="rId6" w:history="1">
              <w:r w:rsidR="00061D57" w:rsidRPr="005E65D4">
                <w:rPr>
                  <w:rStyle w:val="a4"/>
                  <w:rFonts w:ascii="仿宋" w:eastAsia="仿宋" w:hAnsi="仿宋"/>
                  <w:color w:val="000000" w:themeColor="text1"/>
                  <w:sz w:val="24"/>
                  <w:szCs w:val="24"/>
                </w:rPr>
                <w:t>01.校长奖学金申请审批表.doc</w:t>
              </w:r>
            </w:hyperlink>
          </w:p>
          <w:p w:rsidR="00061D57" w:rsidRPr="005E65D4" w:rsidRDefault="00421C7E" w:rsidP="00426028">
            <w:pPr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hyperlink r:id="rId7" w:history="1">
              <w:r w:rsidR="00061D57" w:rsidRPr="005E65D4">
                <w:rPr>
                  <w:rStyle w:val="a4"/>
                  <w:rFonts w:ascii="仿宋" w:eastAsia="仿宋" w:hAnsi="仿宋"/>
                  <w:color w:val="000000" w:themeColor="text1"/>
                  <w:sz w:val="24"/>
                  <w:szCs w:val="24"/>
                </w:rPr>
                <w:t>01.校长奖学金支撑材料清单.xls</w:t>
              </w:r>
            </w:hyperlink>
          </w:p>
        </w:tc>
        <w:tc>
          <w:tcPr>
            <w:tcW w:w="834" w:type="pct"/>
          </w:tcPr>
          <w:p w:rsidR="00061D57" w:rsidRPr="005E65D4" w:rsidRDefault="00421C7E" w:rsidP="00426028">
            <w:pPr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hyperlink r:id="rId8" w:history="1">
              <w:r w:rsidR="00061D57" w:rsidRPr="005E65D4">
                <w:rPr>
                  <w:rStyle w:val="a4"/>
                  <w:rFonts w:ascii="仿宋" w:eastAsia="仿宋" w:hAnsi="仿宋"/>
                  <w:color w:val="000000" w:themeColor="text1"/>
                  <w:sz w:val="24"/>
                  <w:szCs w:val="24"/>
                </w:rPr>
                <w:t>01.校长奖学金评定办法.docx</w:t>
              </w:r>
            </w:hyperlink>
          </w:p>
        </w:tc>
      </w:tr>
      <w:tr w:rsidR="00FC161B" w:rsidRPr="005E65D4" w:rsidTr="00FC161B">
        <w:trPr>
          <w:trHeight w:val="369"/>
          <w:jc w:val="center"/>
        </w:trPr>
        <w:tc>
          <w:tcPr>
            <w:tcW w:w="908" w:type="pct"/>
            <w:gridSpan w:val="2"/>
            <w:vAlign w:val="center"/>
          </w:tcPr>
          <w:p w:rsidR="00061D57" w:rsidRPr="005E65D4" w:rsidRDefault="00061D57" w:rsidP="00061D57">
            <w:pPr>
              <w:jc w:val="center"/>
              <w:rPr>
                <w:rFonts w:ascii="仿宋" w:eastAsia="仿宋" w:hAnsi="仿宋"/>
                <w:b/>
                <w:color w:val="0070C0"/>
                <w:sz w:val="24"/>
                <w:szCs w:val="24"/>
              </w:rPr>
            </w:pPr>
            <w:r w:rsidRPr="005E65D4">
              <w:rPr>
                <w:rFonts w:ascii="仿宋" w:eastAsia="仿宋" w:hAnsi="仿宋" w:hint="eastAsia"/>
                <w:b/>
                <w:color w:val="0070C0"/>
                <w:sz w:val="24"/>
                <w:szCs w:val="24"/>
              </w:rPr>
              <w:t>02.国家奖学金</w:t>
            </w:r>
          </w:p>
        </w:tc>
        <w:tc>
          <w:tcPr>
            <w:tcW w:w="688" w:type="pct"/>
            <w:tcBorders>
              <w:top w:val="single" w:sz="4" w:space="0" w:color="auto"/>
            </w:tcBorders>
            <w:vAlign w:val="center"/>
          </w:tcPr>
          <w:p w:rsidR="00061D57" w:rsidRPr="005E65D4" w:rsidRDefault="00061D57" w:rsidP="00061D57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5E65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硕士20000</w:t>
            </w:r>
          </w:p>
        </w:tc>
        <w:tc>
          <w:tcPr>
            <w:tcW w:w="1389" w:type="pct"/>
          </w:tcPr>
          <w:p w:rsidR="00061D57" w:rsidRPr="005E65D4" w:rsidRDefault="00061D57" w:rsidP="00061D57">
            <w:pPr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201</w:t>
            </w:r>
            <w:r w:rsidR="00FC161B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-</w:t>
            </w:r>
            <w:r w:rsidR="00FC161B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2015</w:t>
            </w:r>
            <w:r w:rsidRPr="005E65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级</w:t>
            </w:r>
            <w:r w:rsidRPr="005E65D4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全日制非在职</w:t>
            </w:r>
            <w:r w:rsidRPr="005E65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硕士</w:t>
            </w:r>
            <w:r w:rsidRPr="005E65D4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均可参评</w:t>
            </w:r>
            <w:r w:rsidR="00FC161B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；</w:t>
            </w:r>
          </w:p>
          <w:p w:rsidR="00061D57" w:rsidRPr="005E65D4" w:rsidRDefault="00FC161B" w:rsidP="00061D57">
            <w:pPr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全院</w:t>
            </w:r>
            <w:r w:rsidR="00061D57" w:rsidRPr="005E65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1个</w:t>
            </w:r>
            <w:r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名额；</w:t>
            </w:r>
          </w:p>
          <w:p w:rsidR="00061D57" w:rsidRPr="005E65D4" w:rsidRDefault="00061D57" w:rsidP="00061D57">
            <w:pPr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5E65D4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不可</w:t>
            </w:r>
            <w:r w:rsidRPr="005E65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与</w:t>
            </w:r>
            <w:r w:rsidRPr="005E65D4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当年</w:t>
            </w:r>
            <w:r w:rsidRPr="005E65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校长</w:t>
            </w:r>
            <w:r w:rsidRPr="005E65D4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奖学金兼得</w:t>
            </w:r>
            <w:r w:rsidR="00FC161B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；</w:t>
            </w:r>
          </w:p>
        </w:tc>
        <w:tc>
          <w:tcPr>
            <w:tcW w:w="1181" w:type="pct"/>
          </w:tcPr>
          <w:p w:rsidR="00061D57" w:rsidRPr="003D110A" w:rsidRDefault="00964554" w:rsidP="00061D57">
            <w:pPr>
              <w:jc w:val="left"/>
              <w:rPr>
                <w:rFonts w:ascii="仿宋" w:eastAsia="仿宋" w:hAnsi="仿宋" w:cs="仿宋_GB2312"/>
                <w:b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cs="仿宋_GB2312"/>
                <w:b/>
                <w:color w:val="FF0000"/>
                <w:sz w:val="24"/>
                <w:szCs w:val="24"/>
              </w:rPr>
              <w:t>9</w:t>
            </w:r>
            <w:r w:rsidR="00061D57" w:rsidRPr="00494056">
              <w:rPr>
                <w:rFonts w:ascii="仿宋" w:eastAsia="仿宋" w:hAnsi="仿宋" w:cs="仿宋_GB2312" w:hint="eastAsia"/>
                <w:b/>
                <w:color w:val="FF0000"/>
                <w:sz w:val="24"/>
                <w:szCs w:val="24"/>
              </w:rPr>
              <w:t>月</w:t>
            </w:r>
            <w:r w:rsidR="007A64A0">
              <w:rPr>
                <w:rFonts w:ascii="仿宋" w:eastAsia="仿宋" w:hAnsi="仿宋" w:cs="仿宋_GB2312"/>
                <w:b/>
                <w:color w:val="FF0000"/>
                <w:sz w:val="24"/>
                <w:szCs w:val="24"/>
              </w:rPr>
              <w:t>28</w:t>
            </w:r>
            <w:r w:rsidR="00061D57" w:rsidRPr="00494056">
              <w:rPr>
                <w:rFonts w:ascii="仿宋" w:eastAsia="仿宋" w:hAnsi="仿宋" w:cs="仿宋_GB2312" w:hint="eastAsia"/>
                <w:b/>
                <w:color w:val="FF0000"/>
                <w:sz w:val="24"/>
                <w:szCs w:val="24"/>
              </w:rPr>
              <w:t>日17:00前</w:t>
            </w:r>
          </w:p>
          <w:p w:rsidR="00FC161B" w:rsidRPr="005E65D4" w:rsidRDefault="00494056" w:rsidP="00FC161B">
            <w:pPr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网络提交</w:t>
            </w:r>
            <w:r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申请</w:t>
            </w:r>
            <w:r w:rsidR="00416623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；</w:t>
            </w:r>
          </w:p>
          <w:p w:rsidR="00061D57" w:rsidRPr="00FE4122" w:rsidRDefault="00E93B4F" w:rsidP="00494056">
            <w:pPr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hyperlink r:id="rId9" w:history="1">
              <w:r w:rsidR="00494056">
                <w:rPr>
                  <w:rStyle w:val="a4"/>
                  <w:rFonts w:ascii="仿宋" w:eastAsia="仿宋" w:hAnsi="仿宋" w:hint="eastAsia"/>
                  <w:color w:val="000000" w:themeColor="text1"/>
                  <w:sz w:val="24"/>
                  <w:szCs w:val="24"/>
                </w:rPr>
                <w:t>申请地址：</w:t>
              </w:r>
            </w:hyperlink>
            <w:r w:rsidR="0065617C" w:rsidRPr="0065617C">
              <w:rPr>
                <w:rStyle w:val="a4"/>
                <w:rFonts w:ascii="仿宋" w:eastAsia="仿宋" w:hAnsi="仿宋"/>
                <w:color w:val="000000" w:themeColor="text1"/>
                <w:sz w:val="24"/>
                <w:szCs w:val="24"/>
              </w:rPr>
              <w:t>https://jinshuju.net/f/GToKgj</w:t>
            </w:r>
          </w:p>
        </w:tc>
        <w:tc>
          <w:tcPr>
            <w:tcW w:w="834" w:type="pct"/>
          </w:tcPr>
          <w:p w:rsidR="00061D57" w:rsidRPr="005E65D4" w:rsidRDefault="00E93B4F" w:rsidP="00061D57">
            <w:pPr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hyperlink r:id="rId10" w:history="1">
              <w:r w:rsidR="00061D57" w:rsidRPr="005E65D4">
                <w:rPr>
                  <w:rStyle w:val="a4"/>
                  <w:rFonts w:ascii="仿宋" w:eastAsia="仿宋" w:hAnsi="仿宋"/>
                  <w:color w:val="000000" w:themeColor="text1"/>
                  <w:sz w:val="24"/>
                  <w:szCs w:val="24"/>
                </w:rPr>
                <w:t>02.国家奖学金评定办法.doc</w:t>
              </w:r>
            </w:hyperlink>
          </w:p>
        </w:tc>
      </w:tr>
      <w:tr w:rsidR="003D110A" w:rsidRPr="005E65D4" w:rsidTr="00FC161B">
        <w:trPr>
          <w:trHeight w:val="369"/>
          <w:jc w:val="center"/>
        </w:trPr>
        <w:tc>
          <w:tcPr>
            <w:tcW w:w="908" w:type="pct"/>
            <w:gridSpan w:val="2"/>
            <w:vMerge w:val="restart"/>
            <w:vAlign w:val="center"/>
          </w:tcPr>
          <w:p w:rsidR="003D110A" w:rsidRPr="005E65D4" w:rsidRDefault="003D110A" w:rsidP="003D110A">
            <w:pPr>
              <w:jc w:val="center"/>
              <w:rPr>
                <w:rFonts w:ascii="仿宋" w:eastAsia="仿宋" w:hAnsi="仿宋"/>
                <w:b/>
                <w:color w:val="0070C0"/>
                <w:sz w:val="24"/>
                <w:szCs w:val="24"/>
              </w:rPr>
            </w:pPr>
            <w:r w:rsidRPr="005E65D4">
              <w:rPr>
                <w:rFonts w:ascii="仿宋" w:eastAsia="仿宋" w:hAnsi="仿宋" w:cs="仿宋_GB2312" w:hint="eastAsia"/>
                <w:b/>
                <w:color w:val="0070C0"/>
                <w:sz w:val="24"/>
                <w:szCs w:val="24"/>
              </w:rPr>
              <w:t>03.学业奖学金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110A" w:rsidRPr="005E65D4" w:rsidRDefault="003D110A" w:rsidP="003D110A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5E65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硕一等8000</w:t>
            </w:r>
          </w:p>
        </w:tc>
        <w:tc>
          <w:tcPr>
            <w:tcW w:w="1389" w:type="pct"/>
            <w:tcBorders>
              <w:top w:val="single" w:sz="4" w:space="0" w:color="auto"/>
              <w:bottom w:val="single" w:sz="4" w:space="0" w:color="auto"/>
            </w:tcBorders>
          </w:tcPr>
          <w:p w:rsidR="003D110A" w:rsidRPr="005E65D4" w:rsidRDefault="003D110A" w:rsidP="00C3163F">
            <w:pPr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5E65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2014</w:t>
            </w:r>
            <w:r w:rsidR="00C3163F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、2015、2016级</w:t>
            </w:r>
            <w:r w:rsidRPr="005E65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全日制非在职硕士参评（不包括MBA.MPA.MTA）</w:t>
            </w:r>
            <w:r w:rsidR="00C3163F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。（</w:t>
            </w:r>
            <w:r w:rsidRPr="005E65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40</w:t>
            </w:r>
            <w:r w:rsidRPr="005E65D4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%比例</w:t>
            </w:r>
            <w:r w:rsidR="00C3163F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，2014级3人</w:t>
            </w:r>
            <w:r w:rsidR="00C3163F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，</w:t>
            </w:r>
            <w:r w:rsidR="00C3163F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2015级2人</w:t>
            </w:r>
            <w:r w:rsidR="00C3163F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，</w:t>
            </w:r>
            <w:r w:rsidR="00C3163F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2016级7人）</w:t>
            </w:r>
            <w:r w:rsidR="00C3163F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；</w:t>
            </w:r>
          </w:p>
        </w:tc>
        <w:tc>
          <w:tcPr>
            <w:tcW w:w="1181" w:type="pct"/>
            <w:vMerge w:val="restart"/>
            <w:tcBorders>
              <w:top w:val="single" w:sz="4" w:space="0" w:color="auto"/>
            </w:tcBorders>
          </w:tcPr>
          <w:p w:rsidR="00353CAA" w:rsidRPr="00416623" w:rsidRDefault="00353CAA" w:rsidP="00A45323">
            <w:pPr>
              <w:jc w:val="left"/>
              <w:rPr>
                <w:rFonts w:ascii="仿宋" w:eastAsia="仿宋" w:hAnsi="仿宋"/>
                <w:b/>
                <w:color w:val="FF0000"/>
                <w:sz w:val="24"/>
                <w:szCs w:val="24"/>
              </w:rPr>
            </w:pPr>
            <w:r w:rsidRPr="00416623">
              <w:rPr>
                <w:rFonts w:ascii="仿宋" w:eastAsia="仿宋" w:hAnsi="仿宋"/>
                <w:b/>
                <w:color w:val="FF0000"/>
                <w:sz w:val="24"/>
                <w:szCs w:val="24"/>
              </w:rPr>
              <w:t>9</w:t>
            </w:r>
            <w:r w:rsidR="00A45323" w:rsidRPr="00416623">
              <w:rPr>
                <w:rFonts w:ascii="仿宋" w:eastAsia="仿宋" w:hAnsi="仿宋" w:hint="eastAsia"/>
                <w:b/>
                <w:color w:val="FF0000"/>
                <w:sz w:val="24"/>
                <w:szCs w:val="24"/>
              </w:rPr>
              <w:t>月</w:t>
            </w:r>
            <w:r w:rsidR="00F10895">
              <w:rPr>
                <w:rFonts w:ascii="仿宋" w:eastAsia="仿宋" w:hAnsi="仿宋"/>
                <w:b/>
                <w:color w:val="FF0000"/>
                <w:sz w:val="24"/>
                <w:szCs w:val="24"/>
              </w:rPr>
              <w:t>28</w:t>
            </w:r>
            <w:r w:rsidRPr="00416623">
              <w:rPr>
                <w:rFonts w:ascii="仿宋" w:eastAsia="仿宋" w:hAnsi="仿宋" w:hint="eastAsia"/>
                <w:b/>
                <w:color w:val="FF0000"/>
                <w:sz w:val="24"/>
                <w:szCs w:val="24"/>
              </w:rPr>
              <w:t>日17:00前</w:t>
            </w:r>
          </w:p>
          <w:p w:rsidR="00353CAA" w:rsidRDefault="00353CAA" w:rsidP="00A45323">
            <w:pPr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2014</w:t>
            </w:r>
            <w:r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-2015</w:t>
            </w:r>
            <w:r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级</w:t>
            </w:r>
            <w:r w:rsidRPr="005E65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全日制非在职硕士</w:t>
            </w:r>
            <w:r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网络</w:t>
            </w:r>
            <w:r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提交申请</w:t>
            </w:r>
            <w:r w:rsidR="00416623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；</w:t>
            </w:r>
          </w:p>
          <w:p w:rsidR="007F17EF" w:rsidRDefault="00421C7E" w:rsidP="00353CAA">
            <w:pPr>
              <w:jc w:val="left"/>
              <w:rPr>
                <w:rStyle w:val="a4"/>
                <w:rFonts w:ascii="仿宋" w:eastAsia="仿宋" w:hAnsi="仿宋"/>
                <w:color w:val="000000" w:themeColor="text1"/>
                <w:sz w:val="24"/>
                <w:szCs w:val="24"/>
              </w:rPr>
            </w:pPr>
            <w:hyperlink r:id="rId11" w:history="1">
              <w:r w:rsidR="007F17EF">
                <w:rPr>
                  <w:rStyle w:val="a4"/>
                  <w:rFonts w:ascii="仿宋" w:eastAsia="仿宋" w:hAnsi="仿宋" w:hint="eastAsia"/>
                  <w:color w:val="000000" w:themeColor="text1"/>
                  <w:sz w:val="24"/>
                  <w:szCs w:val="24"/>
                </w:rPr>
                <w:t>申请地址：</w:t>
              </w:r>
            </w:hyperlink>
            <w:r w:rsidR="000C1596" w:rsidRPr="000C1596">
              <w:rPr>
                <w:rStyle w:val="a4"/>
                <w:rFonts w:ascii="仿宋" w:eastAsia="仿宋" w:hAnsi="仿宋"/>
                <w:color w:val="000000" w:themeColor="text1"/>
                <w:sz w:val="24"/>
                <w:szCs w:val="24"/>
              </w:rPr>
              <w:t>https://jinshuju.n</w:t>
            </w:r>
            <w:r w:rsidR="000C1596" w:rsidRPr="000C1596">
              <w:rPr>
                <w:rStyle w:val="a4"/>
                <w:rFonts w:ascii="仿宋" w:eastAsia="仿宋" w:hAnsi="仿宋"/>
                <w:color w:val="000000" w:themeColor="text1"/>
                <w:sz w:val="24"/>
                <w:szCs w:val="24"/>
              </w:rPr>
              <w:lastRenderedPageBreak/>
              <w:t>et/f/yJMfNK</w:t>
            </w:r>
          </w:p>
          <w:p w:rsidR="007F17EF" w:rsidRDefault="007F17EF" w:rsidP="00353CAA">
            <w:pPr>
              <w:jc w:val="left"/>
              <w:rPr>
                <w:rStyle w:val="a4"/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  <w:p w:rsidR="003D110A" w:rsidRPr="005E65D4" w:rsidRDefault="003D110A" w:rsidP="00353CAA">
            <w:pPr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5E65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预</w:t>
            </w:r>
            <w:r w:rsidRPr="00A45323">
              <w:rPr>
                <w:rFonts w:ascii="仿宋" w:eastAsia="仿宋" w:hAnsi="仿宋" w:hint="eastAsia"/>
                <w:sz w:val="24"/>
                <w:szCs w:val="24"/>
              </w:rPr>
              <w:t>计</w:t>
            </w:r>
            <w:r w:rsidRPr="00A45323">
              <w:rPr>
                <w:rFonts w:ascii="仿宋" w:eastAsia="仿宋" w:hAnsi="仿宋"/>
                <w:sz w:val="24"/>
                <w:szCs w:val="24"/>
              </w:rPr>
              <w:t>在</w:t>
            </w:r>
            <w:r w:rsidR="00353CAA">
              <w:rPr>
                <w:rFonts w:ascii="仿宋" w:eastAsia="仿宋" w:hAnsi="仿宋"/>
                <w:sz w:val="24"/>
                <w:szCs w:val="24"/>
              </w:rPr>
              <w:t>9</w:t>
            </w:r>
            <w:r w:rsidRPr="00A45323"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 w:rsidR="00353CAA">
              <w:rPr>
                <w:rFonts w:ascii="仿宋" w:eastAsia="仿宋" w:hAnsi="仿宋" w:hint="eastAsia"/>
                <w:sz w:val="24"/>
                <w:szCs w:val="24"/>
              </w:rPr>
              <w:t>25</w:t>
            </w:r>
            <w:r w:rsidRPr="00A45323">
              <w:rPr>
                <w:rFonts w:ascii="仿宋" w:eastAsia="仿宋" w:hAnsi="仿宋" w:hint="eastAsia"/>
                <w:sz w:val="24"/>
                <w:szCs w:val="24"/>
              </w:rPr>
              <w:t>日</w:t>
            </w:r>
            <w:r w:rsidRPr="005E65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前将</w:t>
            </w:r>
            <w:r w:rsidRPr="005E65D4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加权成绩</w:t>
            </w:r>
            <w:r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即</w:t>
            </w:r>
            <w:r w:rsidRPr="007C544F">
              <w:rPr>
                <w:rFonts w:ascii="仿宋" w:eastAsia="仿宋" w:hAnsi="仿宋" w:hint="eastAsia"/>
                <w:b/>
                <w:color w:val="FF0000"/>
                <w:sz w:val="24"/>
                <w:szCs w:val="24"/>
              </w:rPr>
              <w:t>Q1</w:t>
            </w:r>
            <w:r w:rsidRPr="005E65D4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发给</w:t>
            </w:r>
            <w:r w:rsidRPr="005E65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各位</w:t>
            </w:r>
            <w:r w:rsidRPr="005E65D4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同学</w:t>
            </w:r>
            <w:r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834" w:type="pct"/>
            <w:vMerge w:val="restart"/>
          </w:tcPr>
          <w:p w:rsidR="003D110A" w:rsidRDefault="00421C7E" w:rsidP="003D110A">
            <w:pPr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hyperlink r:id="rId12" w:history="1">
              <w:r w:rsidR="003D110A" w:rsidRPr="005E65D4">
                <w:rPr>
                  <w:rStyle w:val="a4"/>
                  <w:rFonts w:ascii="仿宋" w:eastAsia="仿宋" w:hAnsi="仿宋"/>
                  <w:color w:val="000000" w:themeColor="text1"/>
                  <w:sz w:val="24"/>
                  <w:szCs w:val="24"/>
                </w:rPr>
                <w:t>03.学业奖学金评定办法-总则.docx</w:t>
              </w:r>
            </w:hyperlink>
          </w:p>
          <w:p w:rsidR="003D110A" w:rsidRPr="005E65D4" w:rsidRDefault="00421C7E" w:rsidP="00353CAA">
            <w:pPr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hyperlink r:id="rId13" w:history="1">
              <w:r w:rsidR="003D110A" w:rsidRPr="007F17EF">
                <w:rPr>
                  <w:rStyle w:val="a4"/>
                  <w:rFonts w:ascii="仿宋" w:eastAsia="仿宋" w:hAnsi="仿宋"/>
                  <w:color w:val="auto"/>
                  <w:sz w:val="24"/>
                  <w:szCs w:val="24"/>
                </w:rPr>
                <w:t>03.</w:t>
              </w:r>
              <w:r w:rsidR="00353CAA" w:rsidRPr="007F17EF">
                <w:rPr>
                  <w:rStyle w:val="a4"/>
                  <w:rFonts w:ascii="仿宋" w:eastAsia="仿宋" w:hAnsi="仿宋" w:hint="eastAsia"/>
                  <w:color w:val="auto"/>
                  <w:sz w:val="24"/>
                  <w:szCs w:val="24"/>
                </w:rPr>
                <w:t>马克思主义学院</w:t>
              </w:r>
              <w:r w:rsidR="00353CAA" w:rsidRPr="007F17EF">
                <w:rPr>
                  <w:rStyle w:val="a4"/>
                  <w:rFonts w:ascii="仿宋" w:eastAsia="仿宋" w:hAnsi="仿宋"/>
                  <w:color w:val="auto"/>
                  <w:sz w:val="24"/>
                  <w:szCs w:val="24"/>
                </w:rPr>
                <w:t>学</w:t>
              </w:r>
              <w:r w:rsidR="003D110A" w:rsidRPr="007F17EF">
                <w:rPr>
                  <w:rStyle w:val="a4"/>
                  <w:rFonts w:ascii="仿宋" w:eastAsia="仿宋" w:hAnsi="仿宋"/>
                  <w:color w:val="auto"/>
                  <w:sz w:val="24"/>
                  <w:szCs w:val="24"/>
                </w:rPr>
                <w:t>业奖学金评定办法</w:t>
              </w:r>
              <w:r w:rsidR="003D110A" w:rsidRPr="007F17EF">
                <w:rPr>
                  <w:rStyle w:val="a4"/>
                  <w:rFonts w:ascii="仿宋" w:eastAsia="仿宋" w:hAnsi="仿宋"/>
                  <w:color w:val="auto"/>
                  <w:sz w:val="24"/>
                  <w:szCs w:val="24"/>
                </w:rPr>
                <w:lastRenderedPageBreak/>
                <w:t>-细则.doc</w:t>
              </w:r>
            </w:hyperlink>
          </w:p>
        </w:tc>
      </w:tr>
      <w:tr w:rsidR="003D110A" w:rsidRPr="005E65D4" w:rsidTr="00FC161B">
        <w:trPr>
          <w:trHeight w:val="369"/>
          <w:jc w:val="center"/>
        </w:trPr>
        <w:tc>
          <w:tcPr>
            <w:tcW w:w="908" w:type="pct"/>
            <w:gridSpan w:val="2"/>
            <w:vMerge/>
            <w:vAlign w:val="center"/>
          </w:tcPr>
          <w:p w:rsidR="003D110A" w:rsidRPr="005E65D4" w:rsidRDefault="003D110A" w:rsidP="003D110A">
            <w:pPr>
              <w:jc w:val="center"/>
              <w:rPr>
                <w:rFonts w:ascii="仿宋" w:eastAsia="仿宋" w:hAnsi="仿宋" w:cs="仿宋_GB2312"/>
                <w:b/>
                <w:color w:val="0070C0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110A" w:rsidRPr="005E65D4" w:rsidRDefault="003D110A" w:rsidP="003D110A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5E65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硕二等5000</w:t>
            </w:r>
          </w:p>
        </w:tc>
        <w:tc>
          <w:tcPr>
            <w:tcW w:w="1389" w:type="pct"/>
            <w:tcBorders>
              <w:top w:val="single" w:sz="4" w:space="0" w:color="auto"/>
              <w:bottom w:val="single" w:sz="4" w:space="0" w:color="auto"/>
            </w:tcBorders>
          </w:tcPr>
          <w:p w:rsidR="003D110A" w:rsidRPr="005E65D4" w:rsidRDefault="003D110A" w:rsidP="00C3163F">
            <w:pPr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5E65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2014</w:t>
            </w:r>
            <w:r w:rsidR="00C3163F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-2015</w:t>
            </w:r>
            <w:r w:rsidR="00C3163F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级</w:t>
            </w:r>
            <w:r w:rsidRPr="005E65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全日制非在职硕士参评（不包括MBA.MPA.MTA）</w:t>
            </w:r>
            <w:r w:rsidR="00C3163F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。</w:t>
            </w:r>
            <w:r w:rsidR="00C3163F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（</w:t>
            </w:r>
            <w:r w:rsidRPr="005E65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40</w:t>
            </w:r>
            <w:r w:rsidRPr="005E65D4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%比例</w:t>
            </w:r>
            <w:r w:rsidR="00C3163F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，2014级3人</w:t>
            </w:r>
            <w:r w:rsidR="00C3163F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，</w:t>
            </w:r>
            <w:r w:rsidR="00C3163F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2015级2人</w:t>
            </w:r>
            <w:r w:rsidR="00C3163F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1181" w:type="pct"/>
            <w:vMerge/>
          </w:tcPr>
          <w:p w:rsidR="003D110A" w:rsidRPr="005E65D4" w:rsidRDefault="003D110A" w:rsidP="003D110A">
            <w:pPr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834" w:type="pct"/>
            <w:vMerge/>
          </w:tcPr>
          <w:p w:rsidR="003D110A" w:rsidRPr="005E65D4" w:rsidRDefault="003D110A" w:rsidP="003D110A">
            <w:pPr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3D110A" w:rsidRPr="005E65D4" w:rsidTr="00FC161B">
        <w:trPr>
          <w:trHeight w:val="369"/>
          <w:jc w:val="center"/>
        </w:trPr>
        <w:tc>
          <w:tcPr>
            <w:tcW w:w="908" w:type="pct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3D110A" w:rsidRPr="005E65D4" w:rsidRDefault="003D110A" w:rsidP="003D110A">
            <w:pPr>
              <w:jc w:val="center"/>
              <w:rPr>
                <w:rFonts w:ascii="仿宋" w:eastAsia="仿宋" w:hAnsi="仿宋" w:cs="仿宋_GB2312"/>
                <w:b/>
                <w:color w:val="0070C0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3D110A" w:rsidRPr="005E65D4" w:rsidRDefault="003D110A" w:rsidP="003D110A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5E65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硕三等2000</w:t>
            </w:r>
          </w:p>
        </w:tc>
        <w:tc>
          <w:tcPr>
            <w:tcW w:w="1389" w:type="pct"/>
            <w:tcBorders>
              <w:top w:val="single" w:sz="4" w:space="0" w:color="auto"/>
              <w:bottom w:val="single" w:sz="4" w:space="0" w:color="000000" w:themeColor="text1"/>
            </w:tcBorders>
          </w:tcPr>
          <w:p w:rsidR="003D110A" w:rsidRPr="005E65D4" w:rsidRDefault="003D110A" w:rsidP="00C3163F">
            <w:pPr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5E65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2014</w:t>
            </w:r>
            <w:r w:rsidR="00C3163F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-2015</w:t>
            </w:r>
            <w:r w:rsidR="00C3163F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级</w:t>
            </w:r>
            <w:r w:rsidRPr="005E65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全日制非在职硕士参评（不包括MBA.MPA.MTA）</w:t>
            </w:r>
            <w:r w:rsidR="00C3163F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。（</w:t>
            </w:r>
            <w:r w:rsidRPr="005E65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20</w:t>
            </w:r>
            <w:r w:rsidRPr="005E65D4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%比例</w:t>
            </w:r>
            <w:r w:rsidR="00C3163F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，2014级1人</w:t>
            </w:r>
            <w:r w:rsidR="00C3163F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，</w:t>
            </w:r>
            <w:r w:rsidR="00C3163F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2015级1人</w:t>
            </w:r>
            <w:r w:rsidR="00C3163F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1181" w:type="pct"/>
            <w:vMerge/>
            <w:tcBorders>
              <w:bottom w:val="single" w:sz="4" w:space="0" w:color="000000" w:themeColor="text1"/>
            </w:tcBorders>
          </w:tcPr>
          <w:p w:rsidR="003D110A" w:rsidRPr="005E65D4" w:rsidRDefault="003D110A" w:rsidP="003D110A">
            <w:pPr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834" w:type="pct"/>
            <w:vMerge/>
            <w:tcBorders>
              <w:bottom w:val="single" w:sz="4" w:space="0" w:color="000000" w:themeColor="text1"/>
            </w:tcBorders>
          </w:tcPr>
          <w:p w:rsidR="003D110A" w:rsidRPr="005E65D4" w:rsidRDefault="003D110A" w:rsidP="003D110A">
            <w:pPr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3D110A" w:rsidRPr="005E65D4" w:rsidTr="00FC161B">
        <w:trPr>
          <w:trHeight w:val="369"/>
          <w:jc w:val="center"/>
        </w:trPr>
        <w:tc>
          <w:tcPr>
            <w:tcW w:w="477" w:type="pct"/>
            <w:vMerge w:val="restart"/>
            <w:tcBorders>
              <w:right w:val="single" w:sz="4" w:space="0" w:color="auto"/>
            </w:tcBorders>
            <w:vAlign w:val="center"/>
          </w:tcPr>
          <w:p w:rsidR="003D110A" w:rsidRPr="005E65D4" w:rsidRDefault="003D110A" w:rsidP="003D110A">
            <w:pPr>
              <w:jc w:val="center"/>
              <w:rPr>
                <w:rFonts w:ascii="仿宋" w:eastAsia="仿宋" w:hAnsi="仿宋" w:cs="仿宋_GB2312"/>
                <w:b/>
                <w:color w:val="0070C0"/>
                <w:sz w:val="24"/>
                <w:szCs w:val="24"/>
              </w:rPr>
            </w:pPr>
            <w:r w:rsidRPr="005E65D4">
              <w:rPr>
                <w:rFonts w:ascii="仿宋" w:eastAsia="仿宋" w:hAnsi="仿宋" w:cs="仿宋_GB2312" w:hint="eastAsia"/>
                <w:b/>
                <w:color w:val="0070C0"/>
                <w:sz w:val="24"/>
                <w:szCs w:val="24"/>
              </w:rPr>
              <w:t>04.</w:t>
            </w:r>
          </w:p>
          <w:p w:rsidR="00BA607F" w:rsidRDefault="003D110A" w:rsidP="003D110A">
            <w:pPr>
              <w:jc w:val="center"/>
              <w:rPr>
                <w:rFonts w:ascii="仿宋" w:eastAsia="仿宋" w:hAnsi="仿宋" w:cs="仿宋_GB2312"/>
                <w:b/>
                <w:color w:val="0070C0"/>
                <w:sz w:val="24"/>
                <w:szCs w:val="24"/>
              </w:rPr>
            </w:pPr>
            <w:r w:rsidRPr="005E65D4">
              <w:rPr>
                <w:rFonts w:ascii="仿宋" w:eastAsia="仿宋" w:hAnsi="仿宋" w:cs="仿宋_GB2312" w:hint="eastAsia"/>
                <w:b/>
                <w:color w:val="0070C0"/>
                <w:sz w:val="24"/>
                <w:szCs w:val="24"/>
              </w:rPr>
              <w:t>优秀</w:t>
            </w:r>
          </w:p>
          <w:p w:rsidR="003D110A" w:rsidRPr="005E65D4" w:rsidRDefault="003D110A" w:rsidP="003D110A">
            <w:pPr>
              <w:jc w:val="center"/>
              <w:rPr>
                <w:rFonts w:ascii="仿宋" w:eastAsia="仿宋" w:hAnsi="仿宋" w:cs="仿宋_GB2312"/>
                <w:b/>
                <w:color w:val="0070C0"/>
                <w:sz w:val="24"/>
                <w:szCs w:val="24"/>
              </w:rPr>
            </w:pPr>
            <w:r w:rsidRPr="005E65D4">
              <w:rPr>
                <w:rFonts w:ascii="仿宋" w:eastAsia="仿宋" w:hAnsi="仿宋" w:cs="仿宋_GB2312" w:hint="eastAsia"/>
                <w:b/>
                <w:color w:val="0070C0"/>
                <w:sz w:val="24"/>
                <w:szCs w:val="24"/>
              </w:rPr>
              <w:t>奖学金</w:t>
            </w:r>
          </w:p>
        </w:tc>
        <w:tc>
          <w:tcPr>
            <w:tcW w:w="431" w:type="pct"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3D110A" w:rsidRPr="005E65D4" w:rsidRDefault="003D110A" w:rsidP="003D110A">
            <w:pPr>
              <w:jc w:val="center"/>
              <w:rPr>
                <w:rFonts w:ascii="仿宋" w:eastAsia="仿宋" w:hAnsi="仿宋" w:cs="仿宋_GB2312"/>
                <w:b/>
                <w:color w:val="0070C0"/>
                <w:sz w:val="24"/>
                <w:szCs w:val="24"/>
              </w:rPr>
            </w:pPr>
            <w:r w:rsidRPr="005E65D4">
              <w:rPr>
                <w:rFonts w:ascii="仿宋" w:eastAsia="仿宋" w:hAnsi="仿宋" w:cs="仿宋_GB2312" w:hint="eastAsia"/>
                <w:b/>
                <w:color w:val="0070C0"/>
                <w:sz w:val="24"/>
                <w:szCs w:val="24"/>
              </w:rPr>
              <w:t>041.</w:t>
            </w:r>
          </w:p>
          <w:p w:rsidR="003D110A" w:rsidRPr="005E65D4" w:rsidRDefault="003D110A" w:rsidP="003D110A">
            <w:pPr>
              <w:jc w:val="center"/>
              <w:rPr>
                <w:rFonts w:ascii="仿宋" w:eastAsia="仿宋" w:hAnsi="仿宋" w:cs="仿宋_GB2312"/>
                <w:b/>
                <w:color w:val="0070C0"/>
                <w:sz w:val="24"/>
                <w:szCs w:val="24"/>
              </w:rPr>
            </w:pPr>
            <w:r w:rsidRPr="005E65D4">
              <w:rPr>
                <w:rFonts w:ascii="仿宋" w:eastAsia="仿宋" w:hAnsi="仿宋" w:cs="仿宋_GB2312" w:hint="eastAsia"/>
                <w:b/>
                <w:color w:val="0070C0"/>
                <w:sz w:val="24"/>
                <w:szCs w:val="24"/>
              </w:rPr>
              <w:t>优秀研究生</w:t>
            </w:r>
          </w:p>
        </w:tc>
        <w:tc>
          <w:tcPr>
            <w:tcW w:w="688" w:type="pct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3D110A" w:rsidRPr="005E65D4" w:rsidRDefault="003D110A" w:rsidP="003D110A">
            <w:pPr>
              <w:jc w:val="center"/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</w:pPr>
            <w:r w:rsidRPr="005E65D4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2000</w:t>
            </w:r>
          </w:p>
        </w:tc>
        <w:tc>
          <w:tcPr>
            <w:tcW w:w="1389" w:type="pct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110A" w:rsidRPr="005E65D4" w:rsidRDefault="003D110A" w:rsidP="003D110A">
            <w:pPr>
              <w:jc w:val="left"/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</w:pPr>
            <w:r w:rsidRPr="005E65D4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201</w:t>
            </w:r>
            <w:r w:rsidR="007F17EF"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  <w:t>4</w:t>
            </w:r>
            <w:r w:rsidR="007F17EF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-</w:t>
            </w:r>
            <w:r w:rsidR="007F17EF"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  <w:t>2</w:t>
            </w:r>
            <w:r w:rsidRPr="005E65D4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01</w:t>
            </w:r>
            <w:r w:rsidR="007F17EF"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  <w:t>5</w:t>
            </w:r>
            <w:r w:rsidRPr="005E65D4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级全日制</w:t>
            </w:r>
            <w:r w:rsidR="007F17EF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硕士；</w:t>
            </w:r>
          </w:p>
          <w:p w:rsidR="003D110A" w:rsidRPr="005E65D4" w:rsidRDefault="003D110A" w:rsidP="003D110A">
            <w:pPr>
              <w:jc w:val="left"/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</w:pPr>
            <w:r w:rsidRPr="005E65D4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名额</w:t>
            </w:r>
            <w:r w:rsidRPr="005E65D4"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  <w:t>为全体201</w:t>
            </w:r>
            <w:r w:rsidR="007F17EF"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  <w:t>4</w:t>
            </w:r>
            <w:r w:rsidRPr="005E65D4"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  <w:t>+201</w:t>
            </w:r>
            <w:r w:rsidR="007F17EF"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  <w:t>5</w:t>
            </w:r>
            <w:r w:rsidRPr="005E65D4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级</w:t>
            </w:r>
            <w:r w:rsidRPr="005E65D4"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  <w:t>参评人数的</w:t>
            </w:r>
            <w:r w:rsidRPr="005E65D4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1</w:t>
            </w:r>
            <w:r w:rsidRPr="005E65D4"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  <w:t>0</w:t>
            </w:r>
            <w:r w:rsidRPr="005E65D4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%</w:t>
            </w:r>
          </w:p>
          <w:p w:rsidR="003D110A" w:rsidRPr="005E65D4" w:rsidRDefault="003D110A" w:rsidP="00416623">
            <w:pPr>
              <w:jc w:val="left"/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</w:pPr>
            <w:r w:rsidRPr="005E65D4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以班级为单位</w:t>
            </w:r>
            <w:r w:rsidR="00416623"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  <w:t>评选</w:t>
            </w:r>
            <w:r w:rsidR="00416623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，</w:t>
            </w:r>
            <w:r w:rsidR="00416623"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  <w:t>全院</w:t>
            </w:r>
            <w:r w:rsidR="00416623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1个</w:t>
            </w:r>
            <w:r w:rsidR="00416623"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  <w:t>名额；</w:t>
            </w:r>
          </w:p>
        </w:tc>
        <w:tc>
          <w:tcPr>
            <w:tcW w:w="1181" w:type="pct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D110A" w:rsidRPr="00416623" w:rsidRDefault="00416623" w:rsidP="003D110A">
            <w:pPr>
              <w:jc w:val="left"/>
              <w:rPr>
                <w:rFonts w:ascii="仿宋" w:eastAsia="仿宋" w:hAnsi="仿宋" w:cs="仿宋_GB2312"/>
                <w:b/>
                <w:color w:val="FF0000"/>
                <w:sz w:val="24"/>
                <w:szCs w:val="24"/>
              </w:rPr>
            </w:pPr>
            <w:r w:rsidRPr="00416623">
              <w:rPr>
                <w:rFonts w:ascii="仿宋" w:eastAsia="仿宋" w:hAnsi="仿宋" w:cs="仿宋_GB2312"/>
                <w:b/>
                <w:color w:val="FF0000"/>
                <w:sz w:val="24"/>
                <w:szCs w:val="24"/>
              </w:rPr>
              <w:t>9</w:t>
            </w:r>
            <w:r w:rsidR="003D110A" w:rsidRPr="00416623">
              <w:rPr>
                <w:rFonts w:ascii="仿宋" w:eastAsia="仿宋" w:hAnsi="仿宋" w:cs="仿宋_GB2312" w:hint="eastAsia"/>
                <w:b/>
                <w:color w:val="FF0000"/>
                <w:sz w:val="24"/>
                <w:szCs w:val="24"/>
              </w:rPr>
              <w:t>月</w:t>
            </w:r>
            <w:r w:rsidR="00DB50D4">
              <w:rPr>
                <w:rFonts w:ascii="仿宋" w:eastAsia="仿宋" w:hAnsi="仿宋" w:cs="仿宋_GB2312"/>
                <w:b/>
                <w:color w:val="FF0000"/>
                <w:sz w:val="24"/>
                <w:szCs w:val="24"/>
              </w:rPr>
              <w:t>28</w:t>
            </w:r>
            <w:r w:rsidR="003D110A" w:rsidRPr="00416623">
              <w:rPr>
                <w:rFonts w:ascii="仿宋" w:eastAsia="仿宋" w:hAnsi="仿宋" w:cs="仿宋_GB2312" w:hint="eastAsia"/>
                <w:b/>
                <w:color w:val="FF0000"/>
                <w:sz w:val="24"/>
                <w:szCs w:val="24"/>
              </w:rPr>
              <w:t>日</w:t>
            </w:r>
            <w:r w:rsidR="003D110A" w:rsidRPr="00416623">
              <w:rPr>
                <w:rFonts w:ascii="仿宋" w:eastAsia="仿宋" w:hAnsi="仿宋" w:cs="仿宋_GB2312"/>
                <w:b/>
                <w:color w:val="FF0000"/>
                <w:sz w:val="24"/>
                <w:szCs w:val="24"/>
              </w:rPr>
              <w:t>17</w:t>
            </w:r>
            <w:r w:rsidR="003D110A" w:rsidRPr="00416623">
              <w:rPr>
                <w:rFonts w:ascii="仿宋" w:eastAsia="仿宋" w:hAnsi="仿宋" w:cs="仿宋_GB2312" w:hint="eastAsia"/>
                <w:b/>
                <w:color w:val="FF0000"/>
                <w:sz w:val="24"/>
                <w:szCs w:val="24"/>
              </w:rPr>
              <w:t>:00前</w:t>
            </w:r>
          </w:p>
          <w:p w:rsidR="003D110A" w:rsidRDefault="003D110A" w:rsidP="003D110A">
            <w:pPr>
              <w:jc w:val="left"/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</w:pPr>
            <w:r w:rsidRPr="005E65D4"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  <w:t>网络提交</w:t>
            </w:r>
            <w:r w:rsidRPr="005E65D4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申请</w:t>
            </w:r>
            <w:r w:rsidR="00416623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；</w:t>
            </w:r>
          </w:p>
          <w:p w:rsidR="00416623" w:rsidRDefault="00421C7E" w:rsidP="00416623">
            <w:pPr>
              <w:jc w:val="left"/>
              <w:rPr>
                <w:rStyle w:val="a4"/>
                <w:rFonts w:ascii="仿宋" w:eastAsia="仿宋" w:hAnsi="仿宋"/>
                <w:color w:val="000000" w:themeColor="text1"/>
                <w:sz w:val="24"/>
                <w:szCs w:val="24"/>
              </w:rPr>
            </w:pPr>
            <w:hyperlink r:id="rId14" w:history="1">
              <w:r w:rsidR="00416623">
                <w:rPr>
                  <w:rStyle w:val="a4"/>
                  <w:rFonts w:ascii="仿宋" w:eastAsia="仿宋" w:hAnsi="仿宋" w:hint="eastAsia"/>
                  <w:color w:val="000000" w:themeColor="text1"/>
                  <w:sz w:val="24"/>
                  <w:szCs w:val="24"/>
                </w:rPr>
                <w:t>申请地址：</w:t>
              </w:r>
            </w:hyperlink>
            <w:r w:rsidR="00201AB3" w:rsidRPr="00201AB3">
              <w:rPr>
                <w:rStyle w:val="a4"/>
                <w:rFonts w:ascii="仿宋" w:eastAsia="仿宋" w:hAnsi="仿宋"/>
                <w:color w:val="000000" w:themeColor="text1"/>
                <w:sz w:val="24"/>
                <w:szCs w:val="24"/>
              </w:rPr>
              <w:t>https://jinshuju.net/f/NGJJmG</w:t>
            </w:r>
          </w:p>
          <w:p w:rsidR="003D110A" w:rsidRPr="00416623" w:rsidRDefault="003D110A" w:rsidP="003D110A">
            <w:pPr>
              <w:jc w:val="left"/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834" w:type="pct"/>
            <w:vMerge w:val="restart"/>
            <w:tcBorders>
              <w:left w:val="single" w:sz="4" w:space="0" w:color="000000" w:themeColor="text1"/>
            </w:tcBorders>
          </w:tcPr>
          <w:p w:rsidR="003D110A" w:rsidRPr="005E65D4" w:rsidRDefault="00421C7E" w:rsidP="003D110A">
            <w:pPr>
              <w:jc w:val="left"/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</w:pPr>
            <w:hyperlink r:id="rId15" w:history="1">
              <w:r w:rsidR="003D110A" w:rsidRPr="005E65D4">
                <w:rPr>
                  <w:rStyle w:val="a4"/>
                  <w:rFonts w:ascii="仿宋" w:eastAsia="仿宋" w:hAnsi="仿宋" w:cs="仿宋_GB2312"/>
                  <w:color w:val="000000" w:themeColor="text1"/>
                  <w:sz w:val="24"/>
                  <w:szCs w:val="24"/>
                </w:rPr>
                <w:t>04.优秀奖学金评定办法.docx</w:t>
              </w:r>
            </w:hyperlink>
          </w:p>
          <w:p w:rsidR="003D110A" w:rsidRPr="005E65D4" w:rsidRDefault="003D110A" w:rsidP="003D110A">
            <w:pPr>
              <w:jc w:val="left"/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</w:pPr>
          </w:p>
        </w:tc>
      </w:tr>
      <w:tr w:rsidR="003D110A" w:rsidRPr="005E65D4" w:rsidTr="00FC161B">
        <w:trPr>
          <w:trHeight w:val="369"/>
          <w:jc w:val="center"/>
        </w:trPr>
        <w:tc>
          <w:tcPr>
            <w:tcW w:w="477" w:type="pct"/>
            <w:vMerge/>
            <w:tcBorders>
              <w:right w:val="single" w:sz="4" w:space="0" w:color="auto"/>
            </w:tcBorders>
            <w:vAlign w:val="center"/>
          </w:tcPr>
          <w:p w:rsidR="003D110A" w:rsidRPr="005E65D4" w:rsidRDefault="003D110A" w:rsidP="003D110A">
            <w:pPr>
              <w:jc w:val="center"/>
              <w:rPr>
                <w:rFonts w:ascii="仿宋" w:eastAsia="仿宋" w:hAnsi="仿宋" w:cs="仿宋_GB2312"/>
                <w:b/>
                <w:color w:val="0070C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3D110A" w:rsidRPr="005E65D4" w:rsidRDefault="003D110A" w:rsidP="003D110A">
            <w:pPr>
              <w:jc w:val="center"/>
              <w:rPr>
                <w:rFonts w:ascii="仿宋" w:eastAsia="仿宋" w:hAnsi="仿宋" w:cs="仿宋_GB2312"/>
                <w:b/>
                <w:color w:val="0070C0"/>
                <w:sz w:val="24"/>
                <w:szCs w:val="24"/>
              </w:rPr>
            </w:pPr>
            <w:r w:rsidRPr="005E65D4">
              <w:rPr>
                <w:rFonts w:ascii="仿宋" w:eastAsia="仿宋" w:hAnsi="仿宋" w:cs="仿宋_GB2312" w:hint="eastAsia"/>
                <w:b/>
                <w:color w:val="0070C0"/>
                <w:sz w:val="24"/>
                <w:szCs w:val="24"/>
              </w:rPr>
              <w:t>042.</w:t>
            </w:r>
          </w:p>
          <w:p w:rsidR="003D110A" w:rsidRPr="005E65D4" w:rsidRDefault="003D110A" w:rsidP="003D110A">
            <w:pPr>
              <w:jc w:val="center"/>
              <w:rPr>
                <w:rFonts w:ascii="仿宋" w:eastAsia="仿宋" w:hAnsi="仿宋" w:cs="仿宋_GB2312"/>
                <w:b/>
                <w:color w:val="0070C0"/>
                <w:sz w:val="24"/>
                <w:szCs w:val="24"/>
              </w:rPr>
            </w:pPr>
            <w:r w:rsidRPr="005E65D4">
              <w:rPr>
                <w:rFonts w:ascii="仿宋" w:eastAsia="仿宋" w:hAnsi="仿宋" w:cs="仿宋_GB2312" w:hint="eastAsia"/>
                <w:b/>
                <w:color w:val="0070C0"/>
                <w:sz w:val="24"/>
                <w:szCs w:val="24"/>
              </w:rPr>
              <w:t>学术创新奖</w:t>
            </w:r>
          </w:p>
          <w:p w:rsidR="003D110A" w:rsidRPr="005E65D4" w:rsidRDefault="003D110A" w:rsidP="003D110A">
            <w:pPr>
              <w:jc w:val="center"/>
              <w:rPr>
                <w:rFonts w:ascii="仿宋" w:eastAsia="仿宋" w:hAnsi="仿宋" w:cs="仿宋_GB2312"/>
                <w:b/>
                <w:color w:val="0070C0"/>
                <w:sz w:val="24"/>
                <w:szCs w:val="24"/>
              </w:rPr>
            </w:pPr>
            <w:r w:rsidRPr="005E65D4">
              <w:rPr>
                <w:rFonts w:ascii="仿宋" w:eastAsia="仿宋" w:hAnsi="仿宋" w:cs="仿宋_GB2312" w:hint="eastAsia"/>
                <w:b/>
                <w:color w:val="0070C0"/>
                <w:sz w:val="24"/>
                <w:szCs w:val="24"/>
              </w:rPr>
              <w:t>（团队）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3D110A" w:rsidRPr="005E65D4" w:rsidRDefault="003D110A" w:rsidP="003D110A">
            <w:pPr>
              <w:jc w:val="center"/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</w:pPr>
            <w:r w:rsidRPr="005E65D4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4000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16623" w:rsidRDefault="003D110A" w:rsidP="00416623">
            <w:pPr>
              <w:jc w:val="left"/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</w:pPr>
            <w:r w:rsidRPr="005E65D4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201</w:t>
            </w:r>
            <w:r w:rsidR="00416623"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  <w:t>4</w:t>
            </w:r>
            <w:r w:rsidR="00416623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-</w:t>
            </w:r>
            <w:r w:rsidR="00416623"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  <w:t>2015</w:t>
            </w:r>
            <w:r w:rsidRPr="005E65D4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级全日制</w:t>
            </w:r>
            <w:r w:rsidR="00416623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硕士；</w:t>
            </w:r>
          </w:p>
          <w:p w:rsidR="003D110A" w:rsidRPr="005E65D4" w:rsidRDefault="003D110A" w:rsidP="00416623">
            <w:pPr>
              <w:jc w:val="left"/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</w:pPr>
            <w:r w:rsidRPr="005E65D4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按标准参评，</w:t>
            </w:r>
            <w:r w:rsidRPr="005E65D4"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  <w:t>够标准即可</w:t>
            </w:r>
            <w:r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，</w:t>
            </w:r>
            <w:r w:rsidRPr="005E65D4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不限名额</w:t>
            </w:r>
            <w:r w:rsidR="00416623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；</w:t>
            </w:r>
          </w:p>
        </w:tc>
        <w:tc>
          <w:tcPr>
            <w:tcW w:w="1181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D110A" w:rsidRPr="005E65D4" w:rsidRDefault="003D110A" w:rsidP="003D110A">
            <w:pPr>
              <w:jc w:val="left"/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834" w:type="pct"/>
            <w:vMerge/>
            <w:tcBorders>
              <w:left w:val="single" w:sz="4" w:space="0" w:color="000000" w:themeColor="text1"/>
            </w:tcBorders>
          </w:tcPr>
          <w:p w:rsidR="003D110A" w:rsidRPr="005E65D4" w:rsidRDefault="003D110A" w:rsidP="003D110A">
            <w:pPr>
              <w:jc w:val="left"/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</w:pPr>
          </w:p>
        </w:tc>
      </w:tr>
      <w:tr w:rsidR="003D110A" w:rsidRPr="005E65D4" w:rsidTr="00FC161B">
        <w:trPr>
          <w:trHeight w:val="369"/>
          <w:jc w:val="center"/>
        </w:trPr>
        <w:tc>
          <w:tcPr>
            <w:tcW w:w="477" w:type="pct"/>
            <w:vMerge/>
            <w:tcBorders>
              <w:right w:val="single" w:sz="4" w:space="0" w:color="auto"/>
            </w:tcBorders>
            <w:vAlign w:val="center"/>
          </w:tcPr>
          <w:p w:rsidR="003D110A" w:rsidRPr="005E65D4" w:rsidRDefault="003D110A" w:rsidP="003D110A">
            <w:pPr>
              <w:jc w:val="center"/>
              <w:rPr>
                <w:rFonts w:ascii="仿宋" w:eastAsia="仿宋" w:hAnsi="仿宋" w:cs="仿宋_GB2312"/>
                <w:b/>
                <w:color w:val="0070C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3D110A" w:rsidRPr="005E65D4" w:rsidRDefault="003D110A" w:rsidP="003D110A">
            <w:pPr>
              <w:jc w:val="center"/>
              <w:rPr>
                <w:rFonts w:ascii="仿宋" w:eastAsia="仿宋" w:hAnsi="仿宋" w:cs="仿宋_GB2312"/>
                <w:b/>
                <w:color w:val="0070C0"/>
                <w:sz w:val="24"/>
                <w:szCs w:val="24"/>
              </w:rPr>
            </w:pPr>
            <w:r w:rsidRPr="005E65D4">
              <w:rPr>
                <w:rFonts w:ascii="仿宋" w:eastAsia="仿宋" w:hAnsi="仿宋" w:cs="仿宋_GB2312" w:hint="eastAsia"/>
                <w:b/>
                <w:color w:val="0070C0"/>
                <w:sz w:val="24"/>
                <w:szCs w:val="24"/>
              </w:rPr>
              <w:t>043.</w:t>
            </w:r>
          </w:p>
          <w:p w:rsidR="003D110A" w:rsidRPr="005E65D4" w:rsidRDefault="003D110A" w:rsidP="003D110A">
            <w:pPr>
              <w:jc w:val="center"/>
              <w:rPr>
                <w:rFonts w:ascii="仿宋" w:eastAsia="仿宋" w:hAnsi="仿宋" w:cs="仿宋_GB2312"/>
                <w:b/>
                <w:color w:val="0070C0"/>
                <w:sz w:val="24"/>
                <w:szCs w:val="24"/>
              </w:rPr>
            </w:pPr>
            <w:r w:rsidRPr="005E65D4">
              <w:rPr>
                <w:rFonts w:ascii="仿宋" w:eastAsia="仿宋" w:hAnsi="仿宋" w:cs="仿宋_GB2312" w:hint="eastAsia"/>
                <w:b/>
                <w:color w:val="0070C0"/>
                <w:sz w:val="24"/>
                <w:szCs w:val="24"/>
              </w:rPr>
              <w:t>学术创新奖</w:t>
            </w:r>
          </w:p>
          <w:p w:rsidR="003D110A" w:rsidRPr="005E65D4" w:rsidRDefault="003D110A" w:rsidP="003D110A">
            <w:pPr>
              <w:jc w:val="center"/>
              <w:rPr>
                <w:rFonts w:ascii="仿宋" w:eastAsia="仿宋" w:hAnsi="仿宋" w:cs="仿宋_GB2312"/>
                <w:b/>
                <w:color w:val="0070C0"/>
                <w:sz w:val="24"/>
                <w:szCs w:val="24"/>
              </w:rPr>
            </w:pPr>
            <w:r w:rsidRPr="005E65D4">
              <w:rPr>
                <w:rFonts w:ascii="仿宋" w:eastAsia="仿宋" w:hAnsi="仿宋" w:cs="仿宋_GB2312" w:hint="eastAsia"/>
                <w:b/>
                <w:color w:val="0070C0"/>
                <w:sz w:val="24"/>
                <w:szCs w:val="24"/>
              </w:rPr>
              <w:t>（个人）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3D110A" w:rsidRPr="005E65D4" w:rsidRDefault="003D110A" w:rsidP="003D110A">
            <w:pPr>
              <w:jc w:val="center"/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</w:pPr>
            <w:r w:rsidRPr="005E65D4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2000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16623" w:rsidRDefault="00416623" w:rsidP="00416623">
            <w:pPr>
              <w:jc w:val="left"/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</w:pPr>
            <w:r w:rsidRPr="005E65D4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201</w:t>
            </w:r>
            <w:r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  <w:t>2015</w:t>
            </w:r>
            <w:r w:rsidRPr="005E65D4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级全日制</w:t>
            </w:r>
            <w:r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硕士；</w:t>
            </w:r>
          </w:p>
          <w:p w:rsidR="003D110A" w:rsidRPr="005E65D4" w:rsidRDefault="003D110A" w:rsidP="003D110A">
            <w:pPr>
              <w:jc w:val="left"/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</w:pPr>
            <w:r w:rsidRPr="005E65D4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按标准参评，</w:t>
            </w:r>
            <w:r w:rsidRPr="005E65D4"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  <w:t>够标准即可</w:t>
            </w:r>
            <w:r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，</w:t>
            </w:r>
            <w:r w:rsidRPr="005E65D4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不限名额</w:t>
            </w:r>
          </w:p>
        </w:tc>
        <w:tc>
          <w:tcPr>
            <w:tcW w:w="1181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D110A" w:rsidRPr="005E65D4" w:rsidRDefault="003D110A" w:rsidP="003D110A">
            <w:pPr>
              <w:jc w:val="left"/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834" w:type="pct"/>
            <w:vMerge/>
            <w:tcBorders>
              <w:left w:val="single" w:sz="4" w:space="0" w:color="000000" w:themeColor="text1"/>
            </w:tcBorders>
          </w:tcPr>
          <w:p w:rsidR="003D110A" w:rsidRPr="005E65D4" w:rsidRDefault="003D110A" w:rsidP="003D110A">
            <w:pPr>
              <w:jc w:val="left"/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</w:pPr>
          </w:p>
        </w:tc>
      </w:tr>
      <w:tr w:rsidR="003D110A" w:rsidRPr="005E65D4" w:rsidTr="00FC161B">
        <w:trPr>
          <w:trHeight w:val="369"/>
          <w:jc w:val="center"/>
        </w:trPr>
        <w:tc>
          <w:tcPr>
            <w:tcW w:w="477" w:type="pct"/>
            <w:vMerge/>
            <w:tcBorders>
              <w:right w:val="single" w:sz="4" w:space="0" w:color="auto"/>
            </w:tcBorders>
            <w:vAlign w:val="center"/>
          </w:tcPr>
          <w:p w:rsidR="003D110A" w:rsidRPr="005E65D4" w:rsidRDefault="003D110A" w:rsidP="003D110A">
            <w:pPr>
              <w:jc w:val="center"/>
              <w:rPr>
                <w:rFonts w:ascii="仿宋" w:eastAsia="仿宋" w:hAnsi="仿宋" w:cs="仿宋_GB2312"/>
                <w:b/>
                <w:color w:val="0070C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3D110A" w:rsidRPr="005E65D4" w:rsidRDefault="003D110A" w:rsidP="003D110A">
            <w:pPr>
              <w:jc w:val="center"/>
              <w:rPr>
                <w:rFonts w:ascii="仿宋" w:eastAsia="仿宋" w:hAnsi="仿宋" w:cs="仿宋_GB2312"/>
                <w:b/>
                <w:color w:val="0070C0"/>
                <w:sz w:val="24"/>
                <w:szCs w:val="24"/>
              </w:rPr>
            </w:pPr>
            <w:r w:rsidRPr="005E65D4">
              <w:rPr>
                <w:rFonts w:ascii="仿宋" w:eastAsia="仿宋" w:hAnsi="仿宋" w:cs="仿宋_GB2312" w:hint="eastAsia"/>
                <w:b/>
                <w:color w:val="0070C0"/>
                <w:sz w:val="24"/>
                <w:szCs w:val="24"/>
              </w:rPr>
              <w:t>044.</w:t>
            </w:r>
          </w:p>
          <w:p w:rsidR="003D110A" w:rsidRPr="005E65D4" w:rsidRDefault="003D110A" w:rsidP="003D110A">
            <w:pPr>
              <w:jc w:val="center"/>
              <w:rPr>
                <w:rFonts w:ascii="仿宋" w:eastAsia="仿宋" w:hAnsi="仿宋" w:cs="仿宋_GB2312"/>
                <w:b/>
                <w:color w:val="0070C0"/>
                <w:sz w:val="24"/>
                <w:szCs w:val="24"/>
              </w:rPr>
            </w:pPr>
            <w:r w:rsidRPr="005E65D4">
              <w:rPr>
                <w:rFonts w:ascii="仿宋" w:eastAsia="仿宋" w:hAnsi="仿宋" w:cs="仿宋_GB2312" w:hint="eastAsia"/>
                <w:b/>
                <w:color w:val="0070C0"/>
                <w:sz w:val="24"/>
                <w:szCs w:val="24"/>
              </w:rPr>
              <w:t>优秀研究生干部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3D110A" w:rsidRPr="005E65D4" w:rsidRDefault="003D110A" w:rsidP="003D110A">
            <w:pPr>
              <w:jc w:val="center"/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</w:pPr>
            <w:r w:rsidRPr="005E65D4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16623" w:rsidRPr="005E65D4" w:rsidRDefault="00416623" w:rsidP="00416623">
            <w:pPr>
              <w:jc w:val="left"/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</w:pPr>
            <w:r w:rsidRPr="005E65D4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201</w:t>
            </w:r>
            <w:r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  <w:t>2</w:t>
            </w:r>
            <w:r w:rsidRPr="005E65D4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01</w:t>
            </w:r>
            <w:r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  <w:t>5</w:t>
            </w:r>
            <w:r w:rsidRPr="005E65D4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级全日制</w:t>
            </w:r>
            <w:r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硕士；</w:t>
            </w:r>
          </w:p>
          <w:p w:rsidR="003D110A" w:rsidRPr="005E65D4" w:rsidRDefault="003D110A" w:rsidP="003D110A">
            <w:pPr>
              <w:jc w:val="left"/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</w:pPr>
            <w:r w:rsidRPr="005E65D4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班级干部获奖比例为班级人数的5%，</w:t>
            </w:r>
            <w:r w:rsidR="00E16CDE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全院1个</w:t>
            </w:r>
            <w:r w:rsidR="00E16CDE"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  <w:t>名额；</w:t>
            </w:r>
          </w:p>
          <w:p w:rsidR="003D110A" w:rsidRPr="005E65D4" w:rsidRDefault="003D110A" w:rsidP="00B73644">
            <w:pPr>
              <w:jc w:val="left"/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</w:pPr>
            <w:r w:rsidRPr="005E65D4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校院研会干部获奖比例为总人数的15%，</w:t>
            </w:r>
            <w:r w:rsidR="00944F1A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马院</w:t>
            </w:r>
            <w:r w:rsidRPr="005E65D4"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  <w:t>研会</w:t>
            </w:r>
            <w:r w:rsidR="00944F1A"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  <w:t>1</w:t>
            </w:r>
            <w:r w:rsidRPr="005E65D4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名</w:t>
            </w:r>
            <w:r w:rsidR="00B73644"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；</w:t>
            </w:r>
          </w:p>
        </w:tc>
        <w:tc>
          <w:tcPr>
            <w:tcW w:w="1181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D110A" w:rsidRPr="005E65D4" w:rsidRDefault="003D110A" w:rsidP="003D110A">
            <w:pPr>
              <w:jc w:val="left"/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834" w:type="pct"/>
            <w:vMerge/>
            <w:tcBorders>
              <w:left w:val="single" w:sz="4" w:space="0" w:color="000000" w:themeColor="text1"/>
            </w:tcBorders>
          </w:tcPr>
          <w:p w:rsidR="003D110A" w:rsidRPr="005E65D4" w:rsidRDefault="003D110A" w:rsidP="003D110A">
            <w:pPr>
              <w:jc w:val="left"/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</w:pPr>
          </w:p>
        </w:tc>
      </w:tr>
      <w:tr w:rsidR="00BD2245" w:rsidRPr="005E65D4" w:rsidTr="00FC161B">
        <w:trPr>
          <w:trHeight w:val="369"/>
          <w:jc w:val="center"/>
        </w:trPr>
        <w:tc>
          <w:tcPr>
            <w:tcW w:w="477" w:type="pct"/>
            <w:vMerge w:val="restart"/>
            <w:tcBorders>
              <w:right w:val="single" w:sz="4" w:space="0" w:color="auto"/>
            </w:tcBorders>
            <w:vAlign w:val="center"/>
          </w:tcPr>
          <w:p w:rsidR="00BD2245" w:rsidRDefault="004A2A49" w:rsidP="004A2A49">
            <w:pPr>
              <w:jc w:val="center"/>
              <w:rPr>
                <w:rFonts w:ascii="仿宋" w:eastAsia="仿宋" w:hAnsi="仿宋" w:cs="仿宋_GB2312"/>
                <w:b/>
                <w:color w:val="0070C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b/>
                <w:color w:val="0070C0"/>
                <w:sz w:val="24"/>
                <w:szCs w:val="24"/>
              </w:rPr>
              <w:t>05“</w:t>
            </w:r>
            <w:r w:rsidR="00BD2245">
              <w:rPr>
                <w:rFonts w:ascii="仿宋" w:eastAsia="仿宋" w:hAnsi="仿宋" w:cs="仿宋_GB2312" w:hint="eastAsia"/>
                <w:b/>
                <w:color w:val="0070C0"/>
                <w:sz w:val="24"/>
                <w:szCs w:val="24"/>
              </w:rPr>
              <w:t>双百</w:t>
            </w:r>
            <w:r>
              <w:rPr>
                <w:rFonts w:ascii="仿宋" w:eastAsia="仿宋" w:hAnsi="仿宋" w:cs="仿宋_GB2312" w:hint="eastAsia"/>
                <w:b/>
                <w:color w:val="0070C0"/>
                <w:sz w:val="24"/>
                <w:szCs w:val="24"/>
              </w:rPr>
              <w:t>”</w:t>
            </w:r>
          </w:p>
          <w:p w:rsidR="00BD2245" w:rsidRPr="005E65D4" w:rsidRDefault="00BD2245" w:rsidP="003D110A">
            <w:pPr>
              <w:jc w:val="center"/>
              <w:rPr>
                <w:rFonts w:ascii="仿宋" w:eastAsia="仿宋" w:hAnsi="仿宋" w:cs="仿宋_GB2312"/>
                <w:b/>
                <w:color w:val="0070C0"/>
                <w:sz w:val="24"/>
                <w:szCs w:val="24"/>
              </w:rPr>
            </w:pPr>
            <w:r>
              <w:rPr>
                <w:rFonts w:ascii="仿宋" w:eastAsia="仿宋" w:hAnsi="仿宋" w:cs="仿宋_GB2312"/>
                <w:b/>
                <w:color w:val="0070C0"/>
                <w:sz w:val="24"/>
                <w:szCs w:val="24"/>
              </w:rPr>
              <w:t>奖学金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BD2245" w:rsidRPr="005E65D4" w:rsidRDefault="00BD2245" w:rsidP="003D110A">
            <w:pPr>
              <w:jc w:val="center"/>
              <w:rPr>
                <w:rFonts w:ascii="仿宋" w:eastAsia="仿宋" w:hAnsi="仿宋" w:cs="仿宋_GB2312"/>
                <w:b/>
                <w:color w:val="0070C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b/>
                <w:color w:val="0070C0"/>
                <w:sz w:val="24"/>
                <w:szCs w:val="24"/>
              </w:rPr>
              <w:t>新生</w:t>
            </w:r>
            <w:r>
              <w:rPr>
                <w:rFonts w:ascii="仿宋" w:eastAsia="仿宋" w:hAnsi="仿宋" w:cs="仿宋_GB2312"/>
                <w:b/>
                <w:color w:val="0070C0"/>
                <w:sz w:val="24"/>
                <w:szCs w:val="24"/>
              </w:rPr>
              <w:t>奖学金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BD2245" w:rsidRPr="005E65D4" w:rsidRDefault="00BD2245" w:rsidP="003D110A">
            <w:pPr>
              <w:jc w:val="center"/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20000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D2245" w:rsidRPr="005E65D4" w:rsidRDefault="00BD2245" w:rsidP="00416623">
            <w:pPr>
              <w:jc w:val="left"/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2016级</w:t>
            </w:r>
            <w:r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  <w:t>全日制硕士；</w:t>
            </w:r>
          </w:p>
        </w:tc>
        <w:tc>
          <w:tcPr>
            <w:tcW w:w="1181" w:type="pct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D2245" w:rsidRPr="005B1F38" w:rsidRDefault="00BD2245" w:rsidP="003D110A">
            <w:pPr>
              <w:jc w:val="left"/>
              <w:rPr>
                <w:rFonts w:ascii="仿宋" w:eastAsia="仿宋" w:hAnsi="仿宋" w:cs="仿宋_GB2312"/>
                <w:b/>
                <w:color w:val="FF0000"/>
                <w:sz w:val="24"/>
                <w:szCs w:val="24"/>
              </w:rPr>
            </w:pPr>
            <w:r w:rsidRPr="005B1F38">
              <w:rPr>
                <w:rFonts w:ascii="仿宋" w:eastAsia="仿宋" w:hAnsi="仿宋" w:cs="仿宋_GB2312" w:hint="eastAsia"/>
                <w:b/>
                <w:color w:val="FF0000"/>
                <w:sz w:val="24"/>
                <w:szCs w:val="24"/>
              </w:rPr>
              <w:t>9月</w:t>
            </w:r>
            <w:r w:rsidR="00F10895">
              <w:rPr>
                <w:rFonts w:ascii="仿宋" w:eastAsia="仿宋" w:hAnsi="仿宋" w:cs="仿宋_GB2312"/>
                <w:b/>
                <w:color w:val="FF0000"/>
                <w:sz w:val="24"/>
                <w:szCs w:val="24"/>
              </w:rPr>
              <w:t>28</w:t>
            </w:r>
            <w:r w:rsidRPr="005B1F38">
              <w:rPr>
                <w:rFonts w:ascii="仿宋" w:eastAsia="仿宋" w:hAnsi="仿宋" w:cs="仿宋_GB2312" w:hint="eastAsia"/>
                <w:b/>
                <w:color w:val="FF0000"/>
                <w:sz w:val="24"/>
                <w:szCs w:val="24"/>
              </w:rPr>
              <w:t>日17:00前</w:t>
            </w:r>
          </w:p>
          <w:p w:rsidR="00BD2245" w:rsidRPr="005E65D4" w:rsidRDefault="00BD2245" w:rsidP="00BD2245">
            <w:pPr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5E65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将纸质版</w:t>
            </w:r>
            <w:r w:rsidRPr="005E65D4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表格</w:t>
            </w:r>
            <w:r w:rsidRPr="005E65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交至</w:t>
            </w:r>
            <w:r w:rsidRPr="005E65D4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学研</w:t>
            </w:r>
            <w:r w:rsidRPr="005E65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C</w:t>
            </w:r>
            <w:r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1207</w:t>
            </w:r>
            <w:r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；</w:t>
            </w:r>
          </w:p>
          <w:p w:rsidR="00BD2245" w:rsidRPr="005E65D4" w:rsidRDefault="00421C7E" w:rsidP="00BD2245">
            <w:pPr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hyperlink r:id="rId16" w:history="1">
              <w:r w:rsidR="003A3089">
                <w:rPr>
                  <w:rStyle w:val="a4"/>
                  <w:rFonts w:ascii="仿宋" w:eastAsia="仿宋" w:hAnsi="仿宋"/>
                  <w:color w:val="000000" w:themeColor="text1"/>
                  <w:sz w:val="24"/>
                  <w:szCs w:val="24"/>
                </w:rPr>
                <w:t>05</w:t>
              </w:r>
              <w:r w:rsidR="00BD2245" w:rsidRPr="005E65D4">
                <w:rPr>
                  <w:rStyle w:val="a4"/>
                  <w:rFonts w:ascii="仿宋" w:eastAsia="仿宋" w:hAnsi="仿宋"/>
                  <w:color w:val="000000" w:themeColor="text1"/>
                  <w:sz w:val="24"/>
                  <w:szCs w:val="24"/>
                </w:rPr>
                <w:t>.</w:t>
              </w:r>
              <w:r w:rsidR="00BD2245">
                <w:rPr>
                  <w:rStyle w:val="a4"/>
                  <w:rFonts w:ascii="仿宋" w:eastAsia="仿宋" w:hAnsi="仿宋" w:hint="eastAsia"/>
                  <w:color w:val="000000" w:themeColor="text1"/>
                  <w:sz w:val="24"/>
                  <w:szCs w:val="24"/>
                </w:rPr>
                <w:t>“双百奖学金”申请表</w:t>
              </w:r>
              <w:r w:rsidR="00BD2245" w:rsidRPr="005E65D4">
                <w:rPr>
                  <w:rStyle w:val="a4"/>
                  <w:rFonts w:ascii="仿宋" w:eastAsia="仿宋" w:hAnsi="仿宋"/>
                  <w:color w:val="000000" w:themeColor="text1"/>
                  <w:sz w:val="24"/>
                  <w:szCs w:val="24"/>
                </w:rPr>
                <w:t>.doc</w:t>
              </w:r>
            </w:hyperlink>
          </w:p>
          <w:p w:rsidR="00BD2245" w:rsidRPr="00BD2245" w:rsidRDefault="00BD2245" w:rsidP="003D110A">
            <w:pPr>
              <w:jc w:val="left"/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834" w:type="pct"/>
            <w:vMerge w:val="restart"/>
            <w:tcBorders>
              <w:left w:val="single" w:sz="4" w:space="0" w:color="000000" w:themeColor="text1"/>
            </w:tcBorders>
          </w:tcPr>
          <w:p w:rsidR="00BD2245" w:rsidRPr="005E65D4" w:rsidRDefault="00421C7E" w:rsidP="00BA607F">
            <w:pPr>
              <w:jc w:val="left"/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</w:pPr>
            <w:hyperlink r:id="rId17" w:history="1">
              <w:r w:rsidR="00BD2245" w:rsidRPr="005E65D4">
                <w:rPr>
                  <w:rStyle w:val="a4"/>
                  <w:rFonts w:ascii="仿宋" w:eastAsia="仿宋" w:hAnsi="仿宋" w:cs="仿宋_GB2312"/>
                  <w:color w:val="000000" w:themeColor="text1"/>
                  <w:sz w:val="24"/>
                  <w:szCs w:val="24"/>
                </w:rPr>
                <w:t>0</w:t>
              </w:r>
              <w:r w:rsidR="00BD2245">
                <w:rPr>
                  <w:rStyle w:val="a4"/>
                  <w:rFonts w:ascii="仿宋" w:eastAsia="仿宋" w:hAnsi="仿宋" w:cs="仿宋_GB2312"/>
                  <w:color w:val="000000" w:themeColor="text1"/>
                  <w:sz w:val="24"/>
                  <w:szCs w:val="24"/>
                </w:rPr>
                <w:t>5</w:t>
              </w:r>
              <w:r w:rsidR="00BD2245" w:rsidRPr="005E65D4">
                <w:rPr>
                  <w:rStyle w:val="a4"/>
                  <w:rFonts w:ascii="仿宋" w:eastAsia="仿宋" w:hAnsi="仿宋" w:cs="仿宋_GB2312"/>
                  <w:color w:val="000000" w:themeColor="text1"/>
                  <w:sz w:val="24"/>
                  <w:szCs w:val="24"/>
                </w:rPr>
                <w:t>.</w:t>
              </w:r>
              <w:r w:rsidR="004A2A49">
                <w:rPr>
                  <w:rStyle w:val="a4"/>
                  <w:rFonts w:ascii="仿宋" w:eastAsia="仿宋" w:hAnsi="仿宋" w:cs="仿宋_GB2312"/>
                  <w:color w:val="000000" w:themeColor="text1"/>
                  <w:sz w:val="24"/>
                  <w:szCs w:val="24"/>
                </w:rPr>
                <w:t>“</w:t>
              </w:r>
              <w:r w:rsidR="00BD2245">
                <w:rPr>
                  <w:rStyle w:val="a4"/>
                  <w:rFonts w:ascii="仿宋" w:eastAsia="仿宋" w:hAnsi="仿宋" w:cs="仿宋_GB2312" w:hint="eastAsia"/>
                  <w:color w:val="000000" w:themeColor="text1"/>
                  <w:sz w:val="24"/>
                  <w:szCs w:val="24"/>
                </w:rPr>
                <w:t>双百</w:t>
              </w:r>
              <w:r w:rsidR="00BD2245" w:rsidRPr="005E65D4">
                <w:rPr>
                  <w:rStyle w:val="a4"/>
                  <w:rFonts w:ascii="仿宋" w:eastAsia="仿宋" w:hAnsi="仿宋" w:cs="仿宋_GB2312"/>
                  <w:color w:val="000000" w:themeColor="text1"/>
                  <w:sz w:val="24"/>
                  <w:szCs w:val="24"/>
                </w:rPr>
                <w:t>奖学金</w:t>
              </w:r>
              <w:r w:rsidR="004A2A49">
                <w:rPr>
                  <w:rStyle w:val="a4"/>
                  <w:rFonts w:ascii="仿宋" w:eastAsia="仿宋" w:hAnsi="仿宋" w:cs="仿宋_GB2312" w:hint="eastAsia"/>
                  <w:color w:val="000000" w:themeColor="text1"/>
                  <w:sz w:val="24"/>
                  <w:szCs w:val="24"/>
                </w:rPr>
                <w:t>”</w:t>
              </w:r>
              <w:r w:rsidR="00BD2245" w:rsidRPr="005E65D4">
                <w:rPr>
                  <w:rStyle w:val="a4"/>
                  <w:rFonts w:ascii="仿宋" w:eastAsia="仿宋" w:hAnsi="仿宋" w:cs="仿宋_GB2312"/>
                  <w:color w:val="000000" w:themeColor="text1"/>
                  <w:sz w:val="24"/>
                  <w:szCs w:val="24"/>
                </w:rPr>
                <w:t>评定办法.docx</w:t>
              </w:r>
            </w:hyperlink>
          </w:p>
          <w:p w:rsidR="00BD2245" w:rsidRPr="00BA607F" w:rsidRDefault="00BD2245" w:rsidP="003D110A">
            <w:pPr>
              <w:jc w:val="left"/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</w:pPr>
          </w:p>
        </w:tc>
      </w:tr>
      <w:tr w:rsidR="00BD2245" w:rsidRPr="005E65D4" w:rsidTr="00FC161B">
        <w:trPr>
          <w:trHeight w:val="369"/>
          <w:jc w:val="center"/>
        </w:trPr>
        <w:tc>
          <w:tcPr>
            <w:tcW w:w="477" w:type="pct"/>
            <w:vMerge/>
            <w:tcBorders>
              <w:right w:val="single" w:sz="4" w:space="0" w:color="auto"/>
            </w:tcBorders>
            <w:vAlign w:val="center"/>
          </w:tcPr>
          <w:p w:rsidR="00BD2245" w:rsidRPr="005E65D4" w:rsidRDefault="00BD2245" w:rsidP="003D110A">
            <w:pPr>
              <w:jc w:val="center"/>
              <w:rPr>
                <w:rFonts w:ascii="仿宋" w:eastAsia="仿宋" w:hAnsi="仿宋" w:cs="仿宋_GB2312"/>
                <w:b/>
                <w:color w:val="0070C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BD2245" w:rsidRPr="005E65D4" w:rsidRDefault="00BD2245" w:rsidP="003D110A">
            <w:pPr>
              <w:jc w:val="center"/>
              <w:rPr>
                <w:rFonts w:ascii="仿宋" w:eastAsia="仿宋" w:hAnsi="仿宋" w:cs="仿宋_GB2312"/>
                <w:b/>
                <w:color w:val="0070C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b/>
                <w:color w:val="0070C0"/>
                <w:sz w:val="24"/>
                <w:szCs w:val="24"/>
              </w:rPr>
              <w:t>学术奖学金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BD2245" w:rsidRPr="005E65D4" w:rsidRDefault="00BD2245" w:rsidP="003D110A">
            <w:pPr>
              <w:jc w:val="center"/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color w:val="000000" w:themeColor="text1"/>
                <w:sz w:val="24"/>
                <w:szCs w:val="24"/>
              </w:rPr>
              <w:t>30000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D2245" w:rsidRDefault="00BD2245" w:rsidP="00416623">
            <w:pPr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2014</w:t>
            </w:r>
            <w:r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-2015</w:t>
            </w:r>
            <w:r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级</w:t>
            </w:r>
            <w:r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全日制硕士；</w:t>
            </w:r>
          </w:p>
          <w:p w:rsidR="00BD2245" w:rsidRPr="005E65D4" w:rsidRDefault="00BD2245" w:rsidP="00416623">
            <w:pPr>
              <w:jc w:val="left"/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</w:pPr>
            <w:r w:rsidRPr="005E65D4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不可</w:t>
            </w:r>
            <w:r w:rsidRPr="005E65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与</w:t>
            </w:r>
            <w:r w:rsidR="00C17D40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当年</w:t>
            </w:r>
            <w:r w:rsidR="00C17D40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校长</w:t>
            </w:r>
            <w:r w:rsidRPr="005E65D4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奖学</w:t>
            </w:r>
            <w:r w:rsidRPr="005E65D4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lastRenderedPageBreak/>
              <w:t>金</w:t>
            </w:r>
            <w:r w:rsidR="0008184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、</w:t>
            </w:r>
            <w:r w:rsidR="00081848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国家奖学金</w:t>
            </w:r>
            <w:r w:rsidRPr="005E65D4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兼得</w:t>
            </w:r>
            <w:r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；</w:t>
            </w:r>
          </w:p>
        </w:tc>
        <w:tc>
          <w:tcPr>
            <w:tcW w:w="1181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D2245" w:rsidRPr="005E65D4" w:rsidRDefault="00BD2245" w:rsidP="003D110A">
            <w:pPr>
              <w:jc w:val="left"/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834" w:type="pct"/>
            <w:vMerge/>
            <w:tcBorders>
              <w:left w:val="single" w:sz="4" w:space="0" w:color="000000" w:themeColor="text1"/>
            </w:tcBorders>
          </w:tcPr>
          <w:p w:rsidR="00BD2245" w:rsidRPr="005E65D4" w:rsidRDefault="00BD2245" w:rsidP="003D110A">
            <w:pPr>
              <w:jc w:val="left"/>
              <w:rPr>
                <w:rFonts w:ascii="仿宋" w:eastAsia="仿宋" w:hAnsi="仿宋" w:cs="仿宋_GB2312"/>
                <w:color w:val="000000" w:themeColor="text1"/>
                <w:sz w:val="24"/>
                <w:szCs w:val="24"/>
              </w:rPr>
            </w:pPr>
          </w:p>
        </w:tc>
      </w:tr>
    </w:tbl>
    <w:p w:rsidR="00853153" w:rsidRPr="00F749F2" w:rsidRDefault="00F749F2" w:rsidP="00853153">
      <w:pPr>
        <w:spacing w:line="360" w:lineRule="auto"/>
        <w:ind w:firstLineChars="200" w:firstLine="482"/>
        <w:rPr>
          <w:b/>
          <w:sz w:val="24"/>
          <w:szCs w:val="24"/>
        </w:rPr>
      </w:pPr>
      <w:r w:rsidRPr="00F749F2">
        <w:rPr>
          <w:rFonts w:hint="eastAsia"/>
          <w:b/>
          <w:sz w:val="24"/>
          <w:szCs w:val="24"/>
        </w:rPr>
        <w:t>三．</w:t>
      </w:r>
      <w:r w:rsidRPr="00F749F2">
        <w:rPr>
          <w:b/>
          <w:sz w:val="24"/>
          <w:szCs w:val="24"/>
        </w:rPr>
        <w:t>时间安排</w:t>
      </w:r>
    </w:p>
    <w:p w:rsidR="00F749F2" w:rsidRDefault="00F749F2" w:rsidP="00853153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1.9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23</w:t>
      </w:r>
      <w:r>
        <w:rPr>
          <w:rFonts w:hint="eastAsia"/>
          <w:sz w:val="24"/>
          <w:szCs w:val="24"/>
        </w:rPr>
        <w:t>日</w:t>
      </w:r>
      <w:r>
        <w:rPr>
          <w:sz w:val="24"/>
          <w:szCs w:val="24"/>
        </w:rPr>
        <w:t>，学院启动研究生奖学金评定工作，下发评优通知；</w:t>
      </w:r>
    </w:p>
    <w:p w:rsidR="00F749F2" w:rsidRDefault="00F749F2" w:rsidP="00853153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2.9</w:t>
      </w:r>
      <w:r>
        <w:rPr>
          <w:rFonts w:hint="eastAsia"/>
          <w:sz w:val="24"/>
          <w:szCs w:val="24"/>
        </w:rPr>
        <w:t>月</w:t>
      </w:r>
      <w:r w:rsidR="00FB7E7A">
        <w:rPr>
          <w:sz w:val="24"/>
          <w:szCs w:val="24"/>
        </w:rPr>
        <w:t>28</w:t>
      </w:r>
      <w:r>
        <w:rPr>
          <w:rFonts w:hint="eastAsia"/>
          <w:sz w:val="24"/>
          <w:szCs w:val="24"/>
        </w:rPr>
        <w:t>日</w:t>
      </w:r>
      <w:r>
        <w:rPr>
          <w:rFonts w:hint="eastAsia"/>
          <w:sz w:val="24"/>
          <w:szCs w:val="24"/>
        </w:rPr>
        <w:t>17:00</w:t>
      </w:r>
      <w:r>
        <w:rPr>
          <w:rFonts w:hint="eastAsia"/>
          <w:sz w:val="24"/>
          <w:szCs w:val="24"/>
        </w:rPr>
        <w:t>前</w:t>
      </w:r>
      <w:r>
        <w:rPr>
          <w:sz w:val="24"/>
          <w:szCs w:val="24"/>
        </w:rPr>
        <w:t>请参评同学</w:t>
      </w:r>
      <w:r>
        <w:rPr>
          <w:rFonts w:hint="eastAsia"/>
          <w:sz w:val="24"/>
          <w:szCs w:val="24"/>
        </w:rPr>
        <w:t>按要求</w:t>
      </w:r>
      <w:r>
        <w:rPr>
          <w:sz w:val="24"/>
          <w:szCs w:val="24"/>
        </w:rPr>
        <w:t>提交相关材料，</w:t>
      </w:r>
      <w:r w:rsidR="00FB7E7A">
        <w:rPr>
          <w:sz w:val="24"/>
          <w:szCs w:val="24"/>
        </w:rPr>
        <w:t>9</w:t>
      </w:r>
      <w:r>
        <w:rPr>
          <w:rFonts w:hint="eastAsia"/>
          <w:sz w:val="24"/>
          <w:szCs w:val="24"/>
        </w:rPr>
        <w:t>月</w:t>
      </w:r>
      <w:r w:rsidR="00FB7E7A">
        <w:rPr>
          <w:sz w:val="24"/>
          <w:szCs w:val="24"/>
        </w:rPr>
        <w:t>29</w:t>
      </w:r>
      <w:r>
        <w:rPr>
          <w:rFonts w:hint="eastAsia"/>
          <w:sz w:val="24"/>
          <w:szCs w:val="24"/>
        </w:rPr>
        <w:t>日</w:t>
      </w:r>
      <w:r>
        <w:rPr>
          <w:sz w:val="24"/>
          <w:szCs w:val="24"/>
        </w:rPr>
        <w:t>-10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22</w:t>
      </w:r>
      <w:r>
        <w:rPr>
          <w:rFonts w:hint="eastAsia"/>
          <w:sz w:val="24"/>
          <w:szCs w:val="24"/>
        </w:rPr>
        <w:t>日学院</w:t>
      </w:r>
      <w:r>
        <w:rPr>
          <w:sz w:val="24"/>
          <w:szCs w:val="24"/>
        </w:rPr>
        <w:t>组织</w:t>
      </w:r>
      <w:r>
        <w:rPr>
          <w:rFonts w:hint="eastAsia"/>
          <w:sz w:val="24"/>
          <w:szCs w:val="24"/>
        </w:rPr>
        <w:t>开展</w:t>
      </w:r>
      <w:r>
        <w:rPr>
          <w:sz w:val="24"/>
          <w:szCs w:val="24"/>
        </w:rPr>
        <w:t>研究生奖学金评定工作，并公示获奖</w:t>
      </w:r>
      <w:r>
        <w:rPr>
          <w:rFonts w:hint="eastAsia"/>
          <w:sz w:val="24"/>
          <w:szCs w:val="24"/>
        </w:rPr>
        <w:t>名单</w:t>
      </w:r>
      <w:r w:rsidR="00B1563F">
        <w:rPr>
          <w:rFonts w:hint="eastAsia"/>
          <w:sz w:val="24"/>
          <w:szCs w:val="24"/>
        </w:rPr>
        <w:t>；</w:t>
      </w:r>
    </w:p>
    <w:p w:rsidR="00F749F2" w:rsidRDefault="00F749F2" w:rsidP="00853153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3.10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23</w:t>
      </w:r>
      <w:r>
        <w:rPr>
          <w:rFonts w:hint="eastAsia"/>
          <w:sz w:val="24"/>
          <w:szCs w:val="24"/>
        </w:rPr>
        <w:t>日</w:t>
      </w:r>
      <w:r>
        <w:rPr>
          <w:sz w:val="24"/>
          <w:szCs w:val="24"/>
        </w:rPr>
        <w:t>，学院上报研究生获奖名单</w:t>
      </w:r>
      <w:r w:rsidR="00B1563F">
        <w:rPr>
          <w:rFonts w:hint="eastAsia"/>
          <w:sz w:val="24"/>
          <w:szCs w:val="24"/>
        </w:rPr>
        <w:t>；</w:t>
      </w:r>
    </w:p>
    <w:p w:rsidR="00F749F2" w:rsidRDefault="00F749F2" w:rsidP="00853153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4.10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24</w:t>
      </w:r>
      <w:r>
        <w:rPr>
          <w:sz w:val="24"/>
          <w:szCs w:val="24"/>
        </w:rPr>
        <w:t>-28</w:t>
      </w:r>
      <w:r>
        <w:rPr>
          <w:rFonts w:hint="eastAsia"/>
          <w:sz w:val="24"/>
          <w:szCs w:val="24"/>
        </w:rPr>
        <w:t>日</w:t>
      </w:r>
      <w:r>
        <w:rPr>
          <w:sz w:val="24"/>
          <w:szCs w:val="24"/>
        </w:rPr>
        <w:t>，学校公示各类</w:t>
      </w:r>
      <w:r w:rsidR="000D256C">
        <w:rPr>
          <w:rFonts w:hint="eastAsia"/>
          <w:sz w:val="24"/>
          <w:szCs w:val="24"/>
        </w:rPr>
        <w:t>2</w:t>
      </w:r>
      <w:r w:rsidR="000D256C">
        <w:rPr>
          <w:sz w:val="24"/>
          <w:szCs w:val="24"/>
        </w:rPr>
        <w:t>016</w:t>
      </w:r>
      <w:r>
        <w:rPr>
          <w:rFonts w:hint="eastAsia"/>
          <w:sz w:val="24"/>
          <w:szCs w:val="24"/>
        </w:rPr>
        <w:t>奖研究生</w:t>
      </w:r>
      <w:r>
        <w:rPr>
          <w:sz w:val="24"/>
          <w:szCs w:val="24"/>
        </w:rPr>
        <w:t>名单</w:t>
      </w:r>
      <w:r w:rsidR="00B1563F">
        <w:rPr>
          <w:rFonts w:hint="eastAsia"/>
          <w:sz w:val="24"/>
          <w:szCs w:val="24"/>
        </w:rPr>
        <w:t>；</w:t>
      </w:r>
    </w:p>
    <w:p w:rsidR="00F749F2" w:rsidRPr="00F749F2" w:rsidRDefault="00F749F2" w:rsidP="00853153">
      <w:pPr>
        <w:spacing w:line="360" w:lineRule="auto"/>
        <w:ind w:firstLineChars="200" w:firstLine="482"/>
        <w:rPr>
          <w:b/>
          <w:sz w:val="24"/>
          <w:szCs w:val="24"/>
        </w:rPr>
      </w:pPr>
      <w:r w:rsidRPr="00F749F2">
        <w:rPr>
          <w:rFonts w:hint="eastAsia"/>
          <w:b/>
          <w:sz w:val="24"/>
          <w:szCs w:val="24"/>
        </w:rPr>
        <w:t>四．</w:t>
      </w:r>
      <w:r w:rsidRPr="00F749F2">
        <w:rPr>
          <w:b/>
          <w:sz w:val="24"/>
          <w:szCs w:val="24"/>
        </w:rPr>
        <w:t>其他</w:t>
      </w:r>
      <w:r w:rsidRPr="00F749F2">
        <w:rPr>
          <w:rFonts w:hint="eastAsia"/>
          <w:b/>
          <w:sz w:val="24"/>
          <w:szCs w:val="24"/>
        </w:rPr>
        <w:t>说明</w:t>
      </w:r>
    </w:p>
    <w:p w:rsidR="00F749F2" w:rsidRPr="00F749F2" w:rsidRDefault="00F749F2" w:rsidP="00F749F2">
      <w:pPr>
        <w:spacing w:line="360" w:lineRule="auto"/>
        <w:ind w:firstLineChars="200" w:firstLine="480"/>
        <w:rPr>
          <w:sz w:val="24"/>
          <w:szCs w:val="24"/>
        </w:rPr>
      </w:pPr>
      <w:r w:rsidRPr="00F749F2">
        <w:rPr>
          <w:rFonts w:hint="eastAsia"/>
          <w:sz w:val="24"/>
          <w:szCs w:val="24"/>
        </w:rPr>
        <w:t>1</w:t>
      </w:r>
      <w:r w:rsidRPr="00F749F2">
        <w:rPr>
          <w:rFonts w:hint="eastAsia"/>
          <w:sz w:val="24"/>
          <w:szCs w:val="24"/>
        </w:rPr>
        <w:t>、研究生成绩以研究生院培养处提供成绩为准。</w:t>
      </w:r>
    </w:p>
    <w:p w:rsidR="00F749F2" w:rsidRPr="00F749F2" w:rsidRDefault="00F749F2" w:rsidP="00F749F2">
      <w:pPr>
        <w:spacing w:line="360" w:lineRule="auto"/>
        <w:ind w:firstLineChars="200" w:firstLine="480"/>
        <w:rPr>
          <w:sz w:val="24"/>
          <w:szCs w:val="24"/>
        </w:rPr>
      </w:pPr>
      <w:r w:rsidRPr="00F749F2">
        <w:rPr>
          <w:rFonts w:hint="eastAsia"/>
          <w:sz w:val="24"/>
          <w:szCs w:val="24"/>
        </w:rPr>
        <w:t>2</w:t>
      </w:r>
      <w:r w:rsidRPr="00F749F2">
        <w:rPr>
          <w:rFonts w:hint="eastAsia"/>
          <w:sz w:val="24"/>
          <w:szCs w:val="24"/>
        </w:rPr>
        <w:t>、</w:t>
      </w:r>
      <w:r w:rsidRPr="00F749F2">
        <w:rPr>
          <w:rFonts w:hint="eastAsia"/>
          <w:sz w:val="24"/>
          <w:szCs w:val="24"/>
        </w:rPr>
        <w:t>2015</w:t>
      </w:r>
      <w:r w:rsidRPr="00F749F2">
        <w:rPr>
          <w:sz w:val="24"/>
          <w:szCs w:val="24"/>
        </w:rPr>
        <w:t>-201</w:t>
      </w:r>
      <w:r w:rsidRPr="00F749F2">
        <w:rPr>
          <w:rFonts w:hint="eastAsia"/>
          <w:sz w:val="24"/>
          <w:szCs w:val="24"/>
        </w:rPr>
        <w:t>6</w:t>
      </w:r>
      <w:r w:rsidRPr="00F749F2">
        <w:rPr>
          <w:rFonts w:hint="eastAsia"/>
          <w:sz w:val="24"/>
          <w:szCs w:val="24"/>
        </w:rPr>
        <w:t>学年受到违纪处分，课程有不及格，未能</w:t>
      </w:r>
      <w:r w:rsidRPr="00F749F2">
        <w:rPr>
          <w:sz w:val="24"/>
          <w:szCs w:val="24"/>
        </w:rPr>
        <w:t>按时注册的研究生不在参评范围内。</w:t>
      </w:r>
    </w:p>
    <w:p w:rsidR="00F749F2" w:rsidRPr="00F749F2" w:rsidRDefault="00F749F2" w:rsidP="00F749F2">
      <w:pPr>
        <w:spacing w:line="360" w:lineRule="auto"/>
        <w:ind w:firstLineChars="200" w:firstLine="480"/>
        <w:rPr>
          <w:sz w:val="24"/>
          <w:szCs w:val="24"/>
        </w:rPr>
      </w:pPr>
      <w:r w:rsidRPr="00F749F2">
        <w:rPr>
          <w:sz w:val="24"/>
          <w:szCs w:val="24"/>
        </w:rPr>
        <w:t>3</w:t>
      </w:r>
      <w:r w:rsidRPr="00F749F2">
        <w:rPr>
          <w:rFonts w:hint="eastAsia"/>
          <w:sz w:val="24"/>
          <w:szCs w:val="24"/>
        </w:rPr>
        <w:t>、无故欠交学校各种费用者，将暂缓其各类奖学金的发放。</w:t>
      </w:r>
    </w:p>
    <w:p w:rsidR="00F749F2" w:rsidRPr="00F749F2" w:rsidRDefault="00F749F2" w:rsidP="00F749F2">
      <w:pPr>
        <w:spacing w:line="360" w:lineRule="auto"/>
        <w:ind w:firstLineChars="200" w:firstLine="480"/>
        <w:rPr>
          <w:sz w:val="24"/>
          <w:szCs w:val="24"/>
        </w:rPr>
      </w:pPr>
      <w:r w:rsidRPr="00F749F2">
        <w:rPr>
          <w:sz w:val="24"/>
          <w:szCs w:val="24"/>
        </w:rPr>
        <w:t>4</w:t>
      </w:r>
      <w:r w:rsidRPr="00F749F2">
        <w:rPr>
          <w:rFonts w:hint="eastAsia"/>
          <w:sz w:val="24"/>
          <w:szCs w:val="24"/>
        </w:rPr>
        <w:t>、在</w:t>
      </w:r>
      <w:r w:rsidRPr="00F749F2">
        <w:rPr>
          <w:sz w:val="24"/>
          <w:szCs w:val="24"/>
        </w:rPr>
        <w:t>申报过程中</w:t>
      </w:r>
      <w:r w:rsidRPr="00F749F2">
        <w:rPr>
          <w:rFonts w:hint="eastAsia"/>
          <w:sz w:val="24"/>
          <w:szCs w:val="24"/>
        </w:rPr>
        <w:t>，</w:t>
      </w:r>
      <w:r w:rsidRPr="00F749F2">
        <w:rPr>
          <w:sz w:val="24"/>
          <w:szCs w:val="24"/>
        </w:rPr>
        <w:t>研究生有弄虚作假行为，学校</w:t>
      </w:r>
      <w:r w:rsidRPr="00F749F2">
        <w:rPr>
          <w:rFonts w:hint="eastAsia"/>
          <w:sz w:val="24"/>
          <w:szCs w:val="24"/>
        </w:rPr>
        <w:t>依据有关规定给予警告以上处分。</w:t>
      </w:r>
    </w:p>
    <w:p w:rsidR="00F749F2" w:rsidRPr="00F749F2" w:rsidRDefault="00F749F2" w:rsidP="00F749F2">
      <w:pPr>
        <w:spacing w:line="360" w:lineRule="auto"/>
        <w:ind w:firstLineChars="200" w:firstLine="480"/>
        <w:rPr>
          <w:sz w:val="24"/>
          <w:szCs w:val="24"/>
        </w:rPr>
      </w:pPr>
      <w:r w:rsidRPr="00F749F2">
        <w:rPr>
          <w:sz w:val="24"/>
          <w:szCs w:val="24"/>
        </w:rPr>
        <w:t>5</w:t>
      </w:r>
      <w:r w:rsidRPr="00F749F2">
        <w:rPr>
          <w:rFonts w:hint="eastAsia"/>
          <w:sz w:val="24"/>
          <w:szCs w:val="24"/>
        </w:rPr>
        <w:t>、毕业班的研究生如提供确定能发表的外文</w:t>
      </w:r>
      <w:r w:rsidRPr="00F749F2">
        <w:rPr>
          <w:sz w:val="24"/>
          <w:szCs w:val="24"/>
        </w:rPr>
        <w:t>期刊（</w:t>
      </w:r>
      <w:r w:rsidRPr="00F749F2">
        <w:rPr>
          <w:rFonts w:hint="eastAsia"/>
          <w:sz w:val="24"/>
          <w:szCs w:val="24"/>
        </w:rPr>
        <w:t>导师</w:t>
      </w:r>
      <w:r w:rsidRPr="00F749F2">
        <w:rPr>
          <w:sz w:val="24"/>
          <w:szCs w:val="24"/>
        </w:rPr>
        <w:t>签字确认）</w:t>
      </w:r>
      <w:r w:rsidRPr="00F749F2">
        <w:rPr>
          <w:rFonts w:hint="eastAsia"/>
          <w:sz w:val="24"/>
          <w:szCs w:val="24"/>
        </w:rPr>
        <w:t>录用证明可参评</w:t>
      </w:r>
      <w:r w:rsidRPr="00F749F2">
        <w:rPr>
          <w:sz w:val="24"/>
          <w:szCs w:val="24"/>
        </w:rPr>
        <w:t>学术创新奖</w:t>
      </w:r>
      <w:r w:rsidRPr="00F749F2">
        <w:rPr>
          <w:rFonts w:hint="eastAsia"/>
          <w:sz w:val="24"/>
          <w:szCs w:val="24"/>
        </w:rPr>
        <w:t>。</w:t>
      </w:r>
    </w:p>
    <w:p w:rsidR="00F749F2" w:rsidRPr="00F749F2" w:rsidRDefault="00F749F2" w:rsidP="00F749F2">
      <w:pPr>
        <w:spacing w:line="360" w:lineRule="auto"/>
        <w:ind w:firstLineChars="200" w:firstLine="480"/>
        <w:rPr>
          <w:sz w:val="24"/>
          <w:szCs w:val="24"/>
        </w:rPr>
      </w:pPr>
      <w:r w:rsidRPr="00F749F2">
        <w:rPr>
          <w:rFonts w:hint="eastAsia"/>
          <w:sz w:val="24"/>
          <w:szCs w:val="24"/>
        </w:rPr>
        <w:t>联</w:t>
      </w:r>
      <w:r w:rsidRPr="00F749F2">
        <w:rPr>
          <w:rFonts w:hint="eastAsia"/>
          <w:sz w:val="24"/>
          <w:szCs w:val="24"/>
        </w:rPr>
        <w:t xml:space="preserve"> </w:t>
      </w:r>
      <w:r w:rsidRPr="00F749F2">
        <w:rPr>
          <w:rFonts w:hint="eastAsia"/>
          <w:sz w:val="24"/>
          <w:szCs w:val="24"/>
        </w:rPr>
        <w:t>系</w:t>
      </w:r>
      <w:r w:rsidRPr="00F749F2">
        <w:rPr>
          <w:rFonts w:hint="eastAsia"/>
          <w:sz w:val="24"/>
          <w:szCs w:val="24"/>
        </w:rPr>
        <w:t xml:space="preserve"> </w:t>
      </w:r>
      <w:r w:rsidRPr="00F749F2">
        <w:rPr>
          <w:rFonts w:hint="eastAsia"/>
          <w:sz w:val="24"/>
          <w:szCs w:val="24"/>
        </w:rPr>
        <w:t>人</w:t>
      </w:r>
      <w:r w:rsidRPr="00F749F2">
        <w:rPr>
          <w:sz w:val="24"/>
          <w:szCs w:val="24"/>
        </w:rPr>
        <w:t>：</w:t>
      </w:r>
      <w:r>
        <w:rPr>
          <w:rFonts w:hint="eastAsia"/>
          <w:sz w:val="24"/>
          <w:szCs w:val="24"/>
        </w:rPr>
        <w:t>崔</w:t>
      </w:r>
      <w:r w:rsidR="006F07B2">
        <w:rPr>
          <w:rFonts w:hint="eastAsia"/>
          <w:sz w:val="24"/>
          <w:szCs w:val="24"/>
        </w:rPr>
        <w:t>老师</w:t>
      </w:r>
    </w:p>
    <w:p w:rsidR="00F749F2" w:rsidRDefault="00F749F2" w:rsidP="00F749F2">
      <w:pPr>
        <w:spacing w:line="360" w:lineRule="auto"/>
        <w:ind w:firstLineChars="200" w:firstLine="480"/>
        <w:rPr>
          <w:sz w:val="24"/>
          <w:szCs w:val="24"/>
        </w:rPr>
      </w:pPr>
      <w:r w:rsidRPr="00F749F2">
        <w:rPr>
          <w:rFonts w:hint="eastAsia"/>
          <w:sz w:val="24"/>
          <w:szCs w:val="24"/>
        </w:rPr>
        <w:t>办公</w:t>
      </w:r>
      <w:r w:rsidRPr="00F749F2">
        <w:rPr>
          <w:sz w:val="24"/>
          <w:szCs w:val="24"/>
        </w:rPr>
        <w:t>地</w:t>
      </w:r>
      <w:r w:rsidR="004D539B">
        <w:rPr>
          <w:rFonts w:hint="eastAsia"/>
          <w:sz w:val="24"/>
          <w:szCs w:val="24"/>
        </w:rPr>
        <w:t>点</w:t>
      </w:r>
      <w:r w:rsidRPr="00F749F2">
        <w:rPr>
          <w:sz w:val="24"/>
          <w:szCs w:val="24"/>
        </w:rPr>
        <w:t>：</w:t>
      </w:r>
      <w:r w:rsidRPr="00F749F2">
        <w:rPr>
          <w:rFonts w:hint="eastAsia"/>
          <w:sz w:val="24"/>
          <w:szCs w:val="24"/>
        </w:rPr>
        <w:t>学研</w:t>
      </w:r>
      <w:r w:rsidRPr="00F749F2">
        <w:rPr>
          <w:rFonts w:hint="eastAsia"/>
          <w:sz w:val="24"/>
          <w:szCs w:val="24"/>
        </w:rPr>
        <w:t>C</w:t>
      </w:r>
      <w:r>
        <w:rPr>
          <w:sz w:val="24"/>
          <w:szCs w:val="24"/>
        </w:rPr>
        <w:t>1207</w:t>
      </w:r>
    </w:p>
    <w:p w:rsidR="00F749F2" w:rsidRDefault="00F749F2" w:rsidP="00F749F2">
      <w:pPr>
        <w:spacing w:line="360" w:lineRule="auto"/>
        <w:ind w:firstLineChars="200" w:firstLine="480"/>
        <w:rPr>
          <w:sz w:val="24"/>
          <w:szCs w:val="24"/>
        </w:rPr>
      </w:pPr>
    </w:p>
    <w:p w:rsidR="00F749F2" w:rsidRDefault="00F749F2" w:rsidP="00F749F2">
      <w:pPr>
        <w:spacing w:line="360" w:lineRule="auto"/>
        <w:ind w:firstLineChars="200" w:firstLine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北京</w:t>
      </w:r>
      <w:r>
        <w:rPr>
          <w:sz w:val="24"/>
          <w:szCs w:val="24"/>
        </w:rPr>
        <w:t>林业大学马克思主义学院</w:t>
      </w:r>
    </w:p>
    <w:p w:rsidR="00F749F2" w:rsidRPr="00F749F2" w:rsidRDefault="00F749F2" w:rsidP="00F749F2">
      <w:pPr>
        <w:spacing w:line="360" w:lineRule="auto"/>
        <w:ind w:firstLineChars="200" w:firstLine="480"/>
        <w:jc w:val="right"/>
        <w:rPr>
          <w:sz w:val="24"/>
          <w:szCs w:val="24"/>
        </w:rPr>
      </w:pPr>
      <w:r>
        <w:rPr>
          <w:sz w:val="24"/>
          <w:szCs w:val="24"/>
        </w:rPr>
        <w:t>2016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23</w:t>
      </w:r>
      <w:r>
        <w:rPr>
          <w:rFonts w:hint="eastAsia"/>
          <w:sz w:val="24"/>
          <w:szCs w:val="24"/>
        </w:rPr>
        <w:t>日</w:t>
      </w:r>
    </w:p>
    <w:p w:rsidR="00F749F2" w:rsidRPr="00F749F2" w:rsidRDefault="00F749F2" w:rsidP="00853153">
      <w:pPr>
        <w:spacing w:line="360" w:lineRule="auto"/>
        <w:ind w:firstLineChars="200" w:firstLine="480"/>
        <w:rPr>
          <w:sz w:val="24"/>
          <w:szCs w:val="24"/>
        </w:rPr>
      </w:pPr>
    </w:p>
    <w:sectPr w:rsidR="00F749F2" w:rsidRPr="00F749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C7E" w:rsidRDefault="00421C7E" w:rsidP="00616D52">
      <w:r>
        <w:separator/>
      </w:r>
    </w:p>
  </w:endnote>
  <w:endnote w:type="continuationSeparator" w:id="0">
    <w:p w:rsidR="00421C7E" w:rsidRDefault="00421C7E" w:rsidP="00616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C7E" w:rsidRDefault="00421C7E" w:rsidP="00616D52">
      <w:r>
        <w:separator/>
      </w:r>
    </w:p>
  </w:footnote>
  <w:footnote w:type="continuationSeparator" w:id="0">
    <w:p w:rsidR="00421C7E" w:rsidRDefault="00421C7E" w:rsidP="00616D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E93"/>
    <w:rsid w:val="00060362"/>
    <w:rsid w:val="00061D57"/>
    <w:rsid w:val="00081848"/>
    <w:rsid w:val="000C1596"/>
    <w:rsid w:val="000D256C"/>
    <w:rsid w:val="00121BBF"/>
    <w:rsid w:val="00201AB3"/>
    <w:rsid w:val="003248A2"/>
    <w:rsid w:val="00353CAA"/>
    <w:rsid w:val="003A3089"/>
    <w:rsid w:val="003D110A"/>
    <w:rsid w:val="00416623"/>
    <w:rsid w:val="00421C7E"/>
    <w:rsid w:val="00465D9F"/>
    <w:rsid w:val="00470152"/>
    <w:rsid w:val="00494056"/>
    <w:rsid w:val="004A2A49"/>
    <w:rsid w:val="004A611A"/>
    <w:rsid w:val="004D539B"/>
    <w:rsid w:val="005B1F38"/>
    <w:rsid w:val="005B75C9"/>
    <w:rsid w:val="00616D52"/>
    <w:rsid w:val="0065617C"/>
    <w:rsid w:val="00692118"/>
    <w:rsid w:val="00693393"/>
    <w:rsid w:val="006F07B2"/>
    <w:rsid w:val="0075122A"/>
    <w:rsid w:val="0079279B"/>
    <w:rsid w:val="007A64A0"/>
    <w:rsid w:val="007F17EF"/>
    <w:rsid w:val="007F7E93"/>
    <w:rsid w:val="00853153"/>
    <w:rsid w:val="0092792B"/>
    <w:rsid w:val="00944F1A"/>
    <w:rsid w:val="00964554"/>
    <w:rsid w:val="009F5D36"/>
    <w:rsid w:val="00A45323"/>
    <w:rsid w:val="00A6355C"/>
    <w:rsid w:val="00B1563F"/>
    <w:rsid w:val="00B51EF4"/>
    <w:rsid w:val="00B67E5E"/>
    <w:rsid w:val="00B73644"/>
    <w:rsid w:val="00BA607F"/>
    <w:rsid w:val="00BD2245"/>
    <w:rsid w:val="00C02199"/>
    <w:rsid w:val="00C17D40"/>
    <w:rsid w:val="00C3163F"/>
    <w:rsid w:val="00DB50D4"/>
    <w:rsid w:val="00E16CDE"/>
    <w:rsid w:val="00E93B4F"/>
    <w:rsid w:val="00E94F6E"/>
    <w:rsid w:val="00F10895"/>
    <w:rsid w:val="00F749F2"/>
    <w:rsid w:val="00FB7E7A"/>
    <w:rsid w:val="00FC161B"/>
    <w:rsid w:val="00FE4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1FD3E04-30B4-4CD9-B567-9011B1CAF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D5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061D57"/>
    <w:rPr>
      <w:color w:val="0563C1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616D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16D52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16D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16D52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3248A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248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01.&#26657;&#38271;&#22870;&#23398;&#37329;&#35780;&#23450;&#21150;&#27861;.docx" TargetMode="External"/><Relationship Id="rId13" Type="http://schemas.openxmlformats.org/officeDocument/2006/relationships/hyperlink" Target="file:///C:\Users\admin\Desktop\&#35780;&#22870;&#35780;&#20248;2016\&#22253;&#26519;&#23398;&#38498;&#30740;&#31350;&#29983;&#22870;&#23398;&#37329;&#35780;&#23450;&#21150;&#27861;\03.&#22253;&#26519;&#23398;&#38498;&#30805;&#22763;&#20108;&#24180;&#32423;&#23398;&#19994;&#22870;&#23398;&#37329;&#35780;&#23450;&#21150;&#27861;-&#32454;&#21017;.doc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01.&#26657;&#38271;&#22870;&#23398;&#37329;&#25903;&#25745;&#26448;&#26009;&#28165;&#21333;.xls" TargetMode="External"/><Relationship Id="rId12" Type="http://schemas.openxmlformats.org/officeDocument/2006/relationships/hyperlink" Target="file:///C:\Users\admin\Desktop\&#35780;&#22870;&#35780;&#20248;2016\&#22253;&#26519;&#23398;&#38498;&#30740;&#31350;&#29983;&#22870;&#23398;&#37329;&#35780;&#23450;&#21150;&#27861;\03.&#23398;&#19994;&#22870;&#23398;&#37329;&#35780;&#23450;&#21150;&#27861;-&#24635;&#21017;.docx" TargetMode="External"/><Relationship Id="rId17" Type="http://schemas.openxmlformats.org/officeDocument/2006/relationships/hyperlink" Target="file:///C:\Users\admin\Desktop\04.&#20248;&#31168;&#22870;&#23398;&#37329;&#35780;&#23450;&#21150;&#27861;.docx" TargetMode="External"/><Relationship Id="rId2" Type="http://schemas.openxmlformats.org/officeDocument/2006/relationships/settings" Target="settings.xml"/><Relationship Id="rId16" Type="http://schemas.openxmlformats.org/officeDocument/2006/relationships/hyperlink" Target="01.&#26657;&#38271;&#22870;&#23398;&#37329;&#30003;&#35831;&#23457;&#25209;&#34920;.doc" TargetMode="External"/><Relationship Id="rId1" Type="http://schemas.openxmlformats.org/officeDocument/2006/relationships/styles" Target="styles.xml"/><Relationship Id="rId6" Type="http://schemas.openxmlformats.org/officeDocument/2006/relationships/hyperlink" Target="01.&#26657;&#38271;&#22870;&#23398;&#37329;&#30003;&#35831;&#23457;&#25209;&#34920;.doc" TargetMode="External"/><Relationship Id="rId11" Type="http://schemas.openxmlformats.org/officeDocument/2006/relationships/hyperlink" Target="file:///C:\Users\admin\Desktop\01.&#26657;&#38271;&#22870;&#23398;&#37329;&#30003;&#35831;&#23457;&#25209;&#34920;.doc" TargetMode="External"/><Relationship Id="rId5" Type="http://schemas.openxmlformats.org/officeDocument/2006/relationships/endnotes" Target="endnotes.xml"/><Relationship Id="rId15" Type="http://schemas.openxmlformats.org/officeDocument/2006/relationships/hyperlink" Target="04.&#20248;&#31168;&#22870;&#23398;&#37329;&#35780;&#23450;&#21150;&#27861;.docx" TargetMode="External"/><Relationship Id="rId10" Type="http://schemas.openxmlformats.org/officeDocument/2006/relationships/hyperlink" Target="02.&#22269;&#23478;&#22870;&#23398;&#37329;&#35780;&#23450;&#21150;&#27861;.doc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01.&#26657;&#38271;&#22870;&#23398;&#37329;&#30003;&#35831;&#23457;&#25209;&#34920;.doc" TargetMode="External"/><Relationship Id="rId14" Type="http://schemas.openxmlformats.org/officeDocument/2006/relationships/hyperlink" Target="file:///C:\Users\admin\Desktop\01.&#26657;&#38271;&#22870;&#23398;&#37329;&#30003;&#35831;&#23457;&#25209;&#34920;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3</Pages>
  <Words>395</Words>
  <Characters>2258</Characters>
  <Application>Microsoft Office Word</Application>
  <DocSecurity>0</DocSecurity>
  <Lines>18</Lines>
  <Paragraphs>5</Paragraphs>
  <ScaleCrop>false</ScaleCrop>
  <Company/>
  <LinksUpToDate>false</LinksUpToDate>
  <CharactersWithSpaces>2648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38</cp:revision>
  <cp:lastPrinted>2016-09-23T09:27:00Z</cp:lastPrinted>
  <dcterms:created xsi:type="dcterms:W3CDTF">2016-09-22T09:15:00Z</dcterms:created>
  <dcterms:modified xsi:type="dcterms:W3CDTF">2016-09-23T09:29:00Z</dcterms:modified>
</cp:coreProperties>
</file>