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DF" w:rsidRPr="00DF3ADF" w:rsidRDefault="00DF3ADF" w:rsidP="00DF3ADF">
      <w:pPr>
        <w:widowControl/>
        <w:jc w:val="center"/>
        <w:rPr>
          <w:rFonts w:ascii="Verdana" w:eastAsia="宋体" w:hAnsi="Verdana" w:cs="宋体"/>
          <w:b/>
          <w:color w:val="444444"/>
          <w:kern w:val="0"/>
          <w:sz w:val="28"/>
          <w:szCs w:val="28"/>
        </w:rPr>
      </w:pPr>
      <w:r w:rsidRPr="00DF3ADF">
        <w:rPr>
          <w:rFonts w:ascii="Verdana" w:eastAsia="宋体" w:hAnsi="Verdana" w:cs="宋体"/>
          <w:b/>
          <w:color w:val="444444"/>
          <w:kern w:val="0"/>
          <w:sz w:val="28"/>
          <w:szCs w:val="28"/>
        </w:rPr>
        <w:t>北京林业大学关于开展第四届</w:t>
      </w:r>
      <w:r w:rsidRPr="00DF3ADF">
        <w:rPr>
          <w:rFonts w:ascii="Verdana" w:eastAsia="宋体" w:hAnsi="Verdana" w:cs="宋体"/>
          <w:b/>
          <w:color w:val="444444"/>
          <w:kern w:val="0"/>
          <w:sz w:val="28"/>
          <w:szCs w:val="28"/>
        </w:rPr>
        <w:t>“</w:t>
      </w:r>
      <w:r w:rsidRPr="00DF3ADF">
        <w:rPr>
          <w:rFonts w:ascii="Verdana" w:eastAsia="宋体" w:hAnsi="Verdana" w:cs="宋体"/>
          <w:b/>
          <w:color w:val="444444"/>
          <w:kern w:val="0"/>
          <w:sz w:val="28"/>
          <w:szCs w:val="28"/>
        </w:rPr>
        <w:t>教学名师奖</w:t>
      </w:r>
      <w:r w:rsidRPr="00DF3ADF">
        <w:rPr>
          <w:rFonts w:ascii="Verdana" w:eastAsia="宋体" w:hAnsi="Verdana" w:cs="宋体"/>
          <w:b/>
          <w:color w:val="444444"/>
          <w:kern w:val="0"/>
          <w:sz w:val="28"/>
          <w:szCs w:val="28"/>
        </w:rPr>
        <w:t>”</w:t>
      </w:r>
      <w:r w:rsidRPr="00DF3ADF">
        <w:rPr>
          <w:rFonts w:ascii="Verdana" w:eastAsia="宋体" w:hAnsi="Verdana" w:cs="宋体"/>
          <w:b/>
          <w:color w:val="444444"/>
          <w:kern w:val="0"/>
          <w:sz w:val="28"/>
          <w:szCs w:val="28"/>
        </w:rPr>
        <w:t>评选工作的通知</w:t>
      </w:r>
    </w:p>
    <w:p w:rsidR="00DF3ADF" w:rsidRPr="00DF3ADF" w:rsidRDefault="00DF3ADF" w:rsidP="00DF3ADF">
      <w:pPr>
        <w:widowControl/>
        <w:adjustRightInd w:val="0"/>
        <w:snapToGrid w:val="0"/>
        <w:spacing w:line="360" w:lineRule="auto"/>
        <w:ind w:rightChars="20" w:right="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各学院、体育教学部：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为表彰在人才培养工作中做出突出贡献的优秀教师，进一步增强广大教师教书育人的责任感和使命感，促进我校教育教学改革内涵式发展，根据《北京林业大学</w:t>
      </w: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“</w:t>
      </w: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教学名师奖</w:t>
      </w: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”</w:t>
      </w: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评选暂行办法（2015年修订）》（附件1），学校决定开展第四届</w:t>
      </w: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“</w:t>
      </w: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教学名师奖</w:t>
      </w: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”</w:t>
      </w: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评选工作。现将有关事项通知如下：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b/>
          <w:kern w:val="0"/>
          <w:sz w:val="24"/>
          <w:szCs w:val="24"/>
        </w:rPr>
        <w:t>一、评选条件</w:t>
      </w:r>
    </w:p>
    <w:p w:rsidR="00DF3ADF" w:rsidRPr="00DF3ADF" w:rsidRDefault="00FE074E" w:rsidP="00FE074E">
      <w:pPr>
        <w:widowControl/>
        <w:adjustRightInd w:val="0"/>
        <w:snapToGrid w:val="0"/>
        <w:spacing w:line="360" w:lineRule="auto"/>
        <w:ind w:rightChars="20" w:right="42"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074E">
        <w:rPr>
          <w:rFonts w:ascii="仿宋_GB2312" w:eastAsia="仿宋_GB2312" w:hAnsi="宋体" w:cs="宋体"/>
          <w:kern w:val="0"/>
          <w:sz w:val="24"/>
          <w:szCs w:val="24"/>
        </w:rPr>
        <w:t xml:space="preserve"> </w:t>
      </w:r>
      <w:r w:rsidR="00DF3ADF" w:rsidRPr="00DF3ADF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="00DF3ADF" w:rsidRPr="00DF3ADF">
        <w:rPr>
          <w:rFonts w:ascii="仿宋_GB2312" w:eastAsia="仿宋_GB2312" w:hAnsi="宋体" w:cs="宋体"/>
          <w:kern w:val="0"/>
          <w:sz w:val="24"/>
          <w:szCs w:val="24"/>
        </w:rPr>
        <w:t>教学名师奖</w:t>
      </w:r>
      <w:r w:rsidR="00DF3ADF" w:rsidRPr="00DF3ADF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="00DF3ADF" w:rsidRPr="00DF3ADF">
        <w:rPr>
          <w:rFonts w:ascii="仿宋_GB2312" w:eastAsia="仿宋_GB2312" w:hAnsi="宋体" w:cs="宋体"/>
          <w:kern w:val="0"/>
          <w:sz w:val="24"/>
          <w:szCs w:val="24"/>
        </w:rPr>
        <w:t>候选人应长期从事一线教学工作，坚持立德树人，教育理念先进，教学态度端正，治学严谨，教学方法有创新，教学水平高，教学效果好，受到学生和同行广泛认可，在人才培养工作中有突出贡献，同时应具备以下条件：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1.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教学名师奖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候选人应是我校在编在岗教师，且具有副高级及以上专业技术职务。已入选校级及以上教学名师者不再参评此奖项。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2.遵守国家法律和学校各项规章制度，未受过各种行政处分，无任何形式的教学事故。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3.积极完成学校的教学工作任务，近3学年(2013-2016学年，下同)每年为本科生讲授课程的工作量均达到所在教研室的平均值。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4.近3学年所承担本科生课程中，至少有1门课程的学生评价成绩平均排名居所在学院（部）前30%。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b/>
          <w:kern w:val="0"/>
          <w:sz w:val="24"/>
          <w:szCs w:val="24"/>
        </w:rPr>
        <w:t>二、评选名额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本届拟评选北京林业大学</w:t>
      </w: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“</w:t>
      </w: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教学名师奖</w:t>
      </w: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”</w:t>
      </w: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获得者10名。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b/>
          <w:kern w:val="0"/>
          <w:sz w:val="24"/>
          <w:szCs w:val="24"/>
        </w:rPr>
        <w:t>三、评选程序和具体时间安排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1.第一阶段启动宣传阶段（3月9日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––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3月12日）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 xml:space="preserve">教务处下发《北京林业大学关于开展第四届 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教学名师奖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评选工作的通知》文件，启动评选工作。各教学院（部）可根据《北京林业大学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教学名师奖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评选暂行办法（2015年修订）》和本文件内容制定符合本院实际情况的评选办法（即院级评审实施细则），做好本单位的组织和宣传工作。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2.第二阶段教师申请阶段（3月13日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––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3月22日）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lastRenderedPageBreak/>
        <w:t>符合条件的教师向所属教学院（部）提交候选人推荐表（附件2）以及相应的支撑材料，支撑材料包括2016年12月31日前所获各类教学奖项和承担教学改革项目情况，近5年（2012年1月1日-2016年12月31日）正式见刊或出版的教学研究论文、著作及教材等。各教学院（部）对申请教师参评资格和支撑材料进行审核。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3.第三阶段院级评审及公示阶段（3月23日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––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4月5日）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各教学院（部）开展院级评审工作，在规定的推荐名额内（附件3）确定校级教学名师推荐候选人并予以公示。公示结束后，报送教务处。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4.第四阶段校级评审阶段（4月6日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––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4月28日）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学校成立专家组，根据《北京林业大学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教学名师奖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评选指标》（附件4）和《北京林业大学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教学名师奖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现场观摩教学评选指标》（附件5），开展校级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教学名师奖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评审（材料评审成绩占80%，现场观摩教学测评成绩占20%，折合标准分计算），公示并最终确定获奖名单，具体安排另行通知。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b/>
          <w:kern w:val="0"/>
          <w:sz w:val="24"/>
          <w:szCs w:val="24"/>
        </w:rPr>
        <w:t>四、申报材料及要求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以下各项申报材料请各学院（部）于2017年4月6日前报送至教务处教学研究科（主楼325房间）。</w:t>
      </w:r>
    </w:p>
    <w:p w:rsidR="00DF3ADF" w:rsidRPr="00DF3ADF" w:rsidRDefault="00DF3ADF" w:rsidP="00FE074E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1.候选人推荐表（电子版及7份纸质版）。</w:t>
      </w:r>
    </w:p>
    <w:p w:rsidR="00DF3ADF" w:rsidRPr="00DF3ADF" w:rsidRDefault="00DF3ADF" w:rsidP="00FE074E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2.候选人个人资料。个人资料包括个人简历、先进事迹（电子版及1份纸质版）和</w:t>
      </w:r>
      <w:proofErr w:type="gramStart"/>
      <w:r w:rsidRPr="00DF3ADF">
        <w:rPr>
          <w:rFonts w:ascii="仿宋_GB2312" w:eastAsia="仿宋_GB2312" w:hAnsi="宋体" w:cs="宋体"/>
          <w:kern w:val="0"/>
          <w:sz w:val="24"/>
          <w:szCs w:val="24"/>
        </w:rPr>
        <w:t>横版</w:t>
      </w:r>
      <w:proofErr w:type="gramEnd"/>
      <w:r w:rsidRPr="00DF3ADF">
        <w:rPr>
          <w:rFonts w:ascii="仿宋_GB2312" w:eastAsia="仿宋_GB2312" w:hAnsi="宋体" w:cs="宋体"/>
          <w:kern w:val="0"/>
          <w:sz w:val="24"/>
          <w:szCs w:val="24"/>
        </w:rPr>
        <w:t>照片2张（电子版），具体要求详见附件6。</w:t>
      </w:r>
    </w:p>
    <w:p w:rsidR="00DF3ADF" w:rsidRPr="00DF3ADF" w:rsidRDefault="00DF3ADF" w:rsidP="00FE074E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3.学院初评相关材料（院级评审实施细则、专家组评审意见）。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联系人：孙楠，陈贝</w:t>
      </w:r>
      <w:proofErr w:type="gramStart"/>
      <w:r w:rsidRPr="00DF3ADF">
        <w:rPr>
          <w:rFonts w:ascii="仿宋_GB2312" w:eastAsia="仿宋_GB2312" w:hAnsi="宋体" w:cs="宋体"/>
          <w:kern w:val="0"/>
          <w:sz w:val="24"/>
          <w:szCs w:val="24"/>
        </w:rPr>
        <w:t>贝</w:t>
      </w:r>
      <w:proofErr w:type="gramEnd"/>
      <w:r w:rsidRPr="00DF3ADF">
        <w:rPr>
          <w:rFonts w:ascii="仿宋_GB2312" w:eastAsia="仿宋_GB2312" w:hAnsi="宋体" w:cs="宋体"/>
          <w:kern w:val="0"/>
          <w:sz w:val="24"/>
          <w:szCs w:val="24"/>
        </w:rPr>
        <w:t xml:space="preserve">      联系电话：62338328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附件：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1.北京林业大学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教学名师奖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评选暂行办法（2015年修订）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2.北京林业大学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教学名师奖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候选人推荐表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3.第四届北京林业大学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教学名师奖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候选人推荐名额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4.北京林业大学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教学名师奖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评选指标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5.北京林业大学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教学名师奖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现场观摩教学评选指标</w:t>
      </w:r>
    </w:p>
    <w:p w:rsidR="00DF3ADF" w:rsidRPr="00DF3ADF" w:rsidRDefault="00DF3ADF" w:rsidP="00FE074E">
      <w:pPr>
        <w:widowControl/>
        <w:adjustRightInd w:val="0"/>
        <w:snapToGrid w:val="0"/>
        <w:spacing w:line="360" w:lineRule="auto"/>
        <w:ind w:rightChars="20" w:right="42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kern w:val="0"/>
          <w:sz w:val="24"/>
          <w:szCs w:val="24"/>
        </w:rPr>
        <w:t>6.北京林业大学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教学名师奖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DF3ADF">
        <w:rPr>
          <w:rFonts w:ascii="仿宋_GB2312" w:eastAsia="仿宋_GB2312" w:hAnsi="宋体" w:cs="宋体"/>
          <w:kern w:val="0"/>
          <w:sz w:val="24"/>
          <w:szCs w:val="24"/>
        </w:rPr>
        <w:t>候选人个人资料详细要求</w:t>
      </w:r>
    </w:p>
    <w:p w:rsidR="00DF3ADF" w:rsidRPr="00DF3ADF" w:rsidRDefault="00DF3ADF" w:rsidP="00DF3ADF">
      <w:pPr>
        <w:widowControl/>
        <w:adjustRightInd w:val="0"/>
        <w:snapToGrid w:val="0"/>
        <w:spacing w:line="360" w:lineRule="auto"/>
        <w:ind w:rightChars="200" w:right="42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北京林业大学</w:t>
      </w:r>
    </w:p>
    <w:p w:rsidR="00DF3ADF" w:rsidRPr="00DF3ADF" w:rsidRDefault="00DF3ADF" w:rsidP="00DF3ADF">
      <w:pPr>
        <w:widowControl/>
        <w:adjustRightInd w:val="0"/>
        <w:snapToGrid w:val="0"/>
        <w:spacing w:line="360" w:lineRule="auto"/>
        <w:ind w:rightChars="200" w:right="42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DF3ADF">
        <w:rPr>
          <w:rFonts w:ascii="仿宋_GB2312" w:eastAsia="仿宋_GB2312" w:hAnsi="宋体" w:cs="宋体"/>
          <w:color w:val="000000"/>
          <w:kern w:val="0"/>
          <w:sz w:val="24"/>
          <w:szCs w:val="24"/>
        </w:rPr>
        <w:t>2017年3月9日</w:t>
      </w:r>
    </w:p>
    <w:sectPr w:rsidR="00DF3ADF" w:rsidRPr="00DF3ADF" w:rsidSect="008F4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3ADF"/>
    <w:rsid w:val="005F58CF"/>
    <w:rsid w:val="0072634A"/>
    <w:rsid w:val="008F4A2A"/>
    <w:rsid w:val="00DF3ADF"/>
    <w:rsid w:val="00FE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629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448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60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崔璨</dc:creator>
  <cp:lastModifiedBy>崔璨</cp:lastModifiedBy>
  <cp:revision>2</cp:revision>
  <dcterms:created xsi:type="dcterms:W3CDTF">2017-03-09T02:20:00Z</dcterms:created>
  <dcterms:modified xsi:type="dcterms:W3CDTF">2017-03-09T02:22:00Z</dcterms:modified>
</cp:coreProperties>
</file>