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93" w:rsidRPr="009C7E23" w:rsidRDefault="008A2093" w:rsidP="008A2093">
      <w:pPr>
        <w:widowControl/>
        <w:spacing w:line="30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北京林业</w:t>
      </w:r>
      <w:r w:rsidRPr="009C7E2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大学MPA调剂申请表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9"/>
        <w:gridCol w:w="523"/>
        <w:gridCol w:w="1096"/>
        <w:gridCol w:w="441"/>
        <w:gridCol w:w="242"/>
        <w:gridCol w:w="63"/>
        <w:gridCol w:w="196"/>
        <w:gridCol w:w="542"/>
        <w:gridCol w:w="573"/>
        <w:gridCol w:w="300"/>
        <w:gridCol w:w="883"/>
        <w:gridCol w:w="90"/>
        <w:gridCol w:w="1164"/>
        <w:gridCol w:w="1580"/>
      </w:tblGrid>
      <w:tr w:rsidR="008A2093" w:rsidRPr="005730C2" w:rsidTr="000E4CD5">
        <w:trPr>
          <w:trHeight w:val="758"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9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758"/>
          <w:jc w:val="center"/>
        </w:trPr>
        <w:tc>
          <w:tcPr>
            <w:tcW w:w="79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151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3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166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758"/>
          <w:jc w:val="center"/>
        </w:trPr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0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专业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934"/>
          <w:jc w:val="center"/>
        </w:trPr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电话</w:t>
            </w:r>
          </w:p>
        </w:tc>
        <w:tc>
          <w:tcPr>
            <w:tcW w:w="10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910"/>
          <w:jc w:val="center"/>
        </w:trPr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420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910"/>
          <w:jc w:val="center"/>
        </w:trPr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420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668"/>
          <w:jc w:val="center"/>
        </w:trPr>
        <w:tc>
          <w:tcPr>
            <w:tcW w:w="7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报</w:t>
            </w:r>
          </w:p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考</w:t>
            </w:r>
          </w:p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信</w:t>
            </w:r>
          </w:p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息</w:t>
            </w:r>
          </w:p>
        </w:tc>
        <w:tc>
          <w:tcPr>
            <w:tcW w:w="11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原报考院校</w:t>
            </w:r>
          </w:p>
        </w:tc>
        <w:tc>
          <w:tcPr>
            <w:tcW w:w="3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668"/>
          <w:jc w:val="center"/>
        </w:trPr>
        <w:tc>
          <w:tcPr>
            <w:tcW w:w="7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93" w:rsidRPr="005730C2" w:rsidRDefault="008A2093" w:rsidP="000E4C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原报考专业</w:t>
            </w:r>
          </w:p>
        </w:tc>
        <w:tc>
          <w:tcPr>
            <w:tcW w:w="3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618"/>
          <w:jc w:val="center"/>
        </w:trPr>
        <w:tc>
          <w:tcPr>
            <w:tcW w:w="7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93" w:rsidRPr="005730C2" w:rsidRDefault="008A2093" w:rsidP="000E4C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准考证号</w:t>
            </w:r>
          </w:p>
        </w:tc>
        <w:tc>
          <w:tcPr>
            <w:tcW w:w="3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0E4CD5">
        <w:trPr>
          <w:trHeight w:val="613"/>
          <w:jc w:val="center"/>
        </w:trPr>
        <w:tc>
          <w:tcPr>
            <w:tcW w:w="7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93" w:rsidRPr="005730C2" w:rsidRDefault="008A2093" w:rsidP="000E4C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考试成绩（总分）</w:t>
            </w:r>
          </w:p>
        </w:tc>
        <w:tc>
          <w:tcPr>
            <w:tcW w:w="30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2B4BEF">
        <w:trPr>
          <w:trHeight w:val="631"/>
          <w:jc w:val="center"/>
        </w:trPr>
        <w:tc>
          <w:tcPr>
            <w:tcW w:w="7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93" w:rsidRPr="005730C2" w:rsidRDefault="008A2093" w:rsidP="000E4C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综合能力</w:t>
            </w:r>
          </w:p>
        </w:tc>
        <w:tc>
          <w:tcPr>
            <w:tcW w:w="9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英语二</w:t>
            </w:r>
          </w:p>
        </w:tc>
        <w:tc>
          <w:tcPr>
            <w:tcW w:w="1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A2093" w:rsidRPr="005730C2" w:rsidTr="002B4BEF">
        <w:trPr>
          <w:trHeight w:val="408"/>
          <w:jc w:val="center"/>
        </w:trPr>
        <w:tc>
          <w:tcPr>
            <w:tcW w:w="7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现申请</w:t>
            </w:r>
          </w:p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调剂专业</w:t>
            </w:r>
          </w:p>
        </w:tc>
        <w:tc>
          <w:tcPr>
            <w:tcW w:w="1850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75" w:lineRule="atLeast"/>
              <w:jc w:val="center"/>
              <w:outlineLvl w:val="0"/>
              <w:rPr>
                <w:rFonts w:ascii="宋体" w:hAnsi="宋体" w:cs="宋体"/>
                <w:kern w:val="36"/>
                <w:sz w:val="24"/>
              </w:rPr>
            </w:pPr>
            <w:r w:rsidRPr="005730C2">
              <w:rPr>
                <w:rFonts w:ascii="宋体" w:hAnsi="宋体" w:cs="宋体" w:hint="eastAsia"/>
                <w:kern w:val="36"/>
                <w:sz w:val="24"/>
              </w:rPr>
              <w:t>公共管理硕士(MPA)</w:t>
            </w:r>
          </w:p>
        </w:tc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75" w:lineRule="atLeast"/>
              <w:jc w:val="left"/>
              <w:outlineLvl w:val="0"/>
              <w:rPr>
                <w:rFonts w:ascii="宋体" w:hAnsi="宋体" w:cs="宋体"/>
                <w:kern w:val="36"/>
                <w:sz w:val="24"/>
              </w:rPr>
            </w:pPr>
            <w:r w:rsidRPr="005730C2">
              <w:rPr>
                <w:rFonts w:ascii="宋体" w:hAnsi="宋体" w:cs="宋体" w:hint="eastAsia"/>
                <w:kern w:val="36"/>
                <w:sz w:val="24"/>
              </w:rPr>
              <w:t>学习方式</w:t>
            </w:r>
          </w:p>
        </w:tc>
        <w:tc>
          <w:tcPr>
            <w:tcW w:w="1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2B4BEF" w:rsidP="002B4BEF">
            <w:pPr>
              <w:widowControl/>
              <w:spacing w:line="375" w:lineRule="atLeast"/>
              <w:outlineLvl w:val="0"/>
              <w:rPr>
                <w:rFonts w:ascii="宋体" w:hAnsi="宋体" w:cs="宋体"/>
                <w:kern w:val="36"/>
                <w:sz w:val="24"/>
              </w:rPr>
            </w:pPr>
            <w:r>
              <w:rPr>
                <w:rFonts w:ascii="宋体" w:hAnsi="宋体" w:cs="宋体" w:hint="eastAsia"/>
                <w:kern w:val="36"/>
                <w:sz w:val="24"/>
              </w:rPr>
              <w:t xml:space="preserve"> </w:t>
            </w:r>
            <w:r w:rsidR="006C4C2A">
              <w:rPr>
                <w:rFonts w:ascii="宋体" w:hAnsi="宋体" w:cs="宋体" w:hint="eastAsia"/>
                <w:kern w:val="36"/>
                <w:sz w:val="24"/>
              </w:rPr>
              <w:t>周末学习</w:t>
            </w:r>
            <w:r w:rsidR="008A2093" w:rsidRPr="005730C2">
              <w:rPr>
                <w:rFonts w:ascii="宋体" w:hAnsi="宋体" w:cs="宋体" w:hint="eastAsia"/>
                <w:kern w:val="36"/>
                <w:sz w:val="24"/>
              </w:rPr>
              <w:t>（    ）</w:t>
            </w:r>
          </w:p>
        </w:tc>
      </w:tr>
      <w:tr w:rsidR="008A2093" w:rsidRPr="005730C2" w:rsidTr="002B4BEF">
        <w:trPr>
          <w:trHeight w:val="408"/>
          <w:jc w:val="center"/>
        </w:trPr>
        <w:tc>
          <w:tcPr>
            <w:tcW w:w="79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50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75" w:lineRule="atLeast"/>
              <w:jc w:val="left"/>
              <w:outlineLvl w:val="0"/>
              <w:rPr>
                <w:rFonts w:ascii="宋体" w:hAnsi="宋体" w:cs="宋体"/>
                <w:kern w:val="36"/>
                <w:sz w:val="24"/>
              </w:rPr>
            </w:pPr>
          </w:p>
        </w:tc>
        <w:tc>
          <w:tcPr>
            <w:tcW w:w="74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75" w:lineRule="atLeast"/>
              <w:jc w:val="left"/>
              <w:outlineLvl w:val="0"/>
              <w:rPr>
                <w:rFonts w:ascii="宋体" w:hAnsi="宋体" w:cs="宋体"/>
                <w:kern w:val="36"/>
                <w:sz w:val="24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6C4C2A" w:rsidP="000E4CD5">
            <w:pPr>
              <w:widowControl/>
              <w:spacing w:line="375" w:lineRule="atLeast"/>
              <w:jc w:val="center"/>
              <w:outlineLvl w:val="0"/>
              <w:rPr>
                <w:rFonts w:ascii="宋体" w:hAnsi="宋体" w:cs="宋体"/>
                <w:kern w:val="36"/>
                <w:sz w:val="24"/>
              </w:rPr>
            </w:pPr>
            <w:r>
              <w:rPr>
                <w:rFonts w:ascii="宋体" w:hAnsi="宋体" w:cs="宋体" w:hint="eastAsia"/>
                <w:kern w:val="36"/>
                <w:sz w:val="24"/>
              </w:rPr>
              <w:t>分段集中学习</w:t>
            </w:r>
            <w:r w:rsidR="008A2093" w:rsidRPr="005730C2">
              <w:rPr>
                <w:rFonts w:ascii="宋体" w:hAnsi="宋体" w:cs="宋体" w:hint="eastAsia"/>
                <w:kern w:val="36"/>
                <w:sz w:val="24"/>
              </w:rPr>
              <w:t>（    ）</w:t>
            </w:r>
          </w:p>
        </w:tc>
      </w:tr>
      <w:tr w:rsidR="008A2093" w:rsidRPr="005730C2" w:rsidTr="000E4CD5">
        <w:trPr>
          <w:trHeight w:val="1084"/>
          <w:jc w:val="center"/>
        </w:trPr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5730C2">
              <w:rPr>
                <w:rFonts w:ascii="宋体" w:hAnsi="宋体" w:cs="宋体" w:hint="eastAsia"/>
                <w:kern w:val="0"/>
                <w:sz w:val="24"/>
                <w:szCs w:val="21"/>
              </w:rPr>
              <w:t>备   注</w:t>
            </w:r>
          </w:p>
        </w:tc>
        <w:tc>
          <w:tcPr>
            <w:tcW w:w="420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8A2093" w:rsidRPr="005730C2" w:rsidRDefault="008A2093" w:rsidP="000E4CD5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6560FD" w:rsidRDefault="006560FD"/>
    <w:sectPr w:rsidR="006560FD" w:rsidSect="002C4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430" w:rsidRDefault="00AE7430" w:rsidP="008A2093">
      <w:r>
        <w:separator/>
      </w:r>
    </w:p>
  </w:endnote>
  <w:endnote w:type="continuationSeparator" w:id="0">
    <w:p w:rsidR="00AE7430" w:rsidRDefault="00AE7430" w:rsidP="008A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430" w:rsidRDefault="00AE7430" w:rsidP="008A2093">
      <w:r>
        <w:separator/>
      </w:r>
    </w:p>
  </w:footnote>
  <w:footnote w:type="continuationSeparator" w:id="0">
    <w:p w:rsidR="00AE7430" w:rsidRDefault="00AE7430" w:rsidP="008A2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093"/>
    <w:rsid w:val="00130C8A"/>
    <w:rsid w:val="002B4BEF"/>
    <w:rsid w:val="002C45D9"/>
    <w:rsid w:val="006560FD"/>
    <w:rsid w:val="006C4C2A"/>
    <w:rsid w:val="008A2093"/>
    <w:rsid w:val="009351BA"/>
    <w:rsid w:val="00AE7430"/>
    <w:rsid w:val="00D1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0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0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0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2016-02-29T06:57:00Z</dcterms:created>
  <dcterms:modified xsi:type="dcterms:W3CDTF">2019-02-24T02:29:00Z</dcterms:modified>
</cp:coreProperties>
</file>